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C636D" w14:textId="3930E0D2" w:rsidR="00814809" w:rsidRDefault="00C709EE" w:rsidP="006D2518">
      <w:pPr>
        <w:jc w:val="center"/>
      </w:pPr>
      <w:r>
        <w:rPr>
          <w:rFonts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96EE8" wp14:editId="122361AE">
                <wp:simplePos x="0" y="0"/>
                <wp:positionH relativeFrom="column">
                  <wp:posOffset>1426638</wp:posOffset>
                </wp:positionH>
                <wp:positionV relativeFrom="paragraph">
                  <wp:posOffset>-42117</wp:posOffset>
                </wp:positionV>
                <wp:extent cx="3468521" cy="520996"/>
                <wp:effectExtent l="19050" t="19050" r="36830" b="508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521" cy="5209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DC3958" w14:textId="77777777" w:rsidR="00AE1F15" w:rsidRPr="00293EFC" w:rsidRDefault="00AE1F15" w:rsidP="00AE1F15">
                            <w:pPr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293EFC">
                              <w:rPr>
                                <w:color w:val="FFFF00"/>
                                <w:sz w:val="56"/>
                                <w:szCs w:val="56"/>
                              </w:rPr>
                              <w:t>VOCABULAIRE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96EE8" id="AutoShape 3" o:spid="_x0000_s1026" style="position:absolute;left:0;text-align:left;margin-left:112.35pt;margin-top:-3.3pt;width:273.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" fillcolor="#0070c0" strokecolor="#f2f2f2 [3041]" strokeweight="3pt">
                <v:shadow on="t" color="#243f60 [1604]" opacity=".5" offset="1pt"/>
                <v:textbox>
                  <w:txbxContent>
                    <w:p w14:paraId="7CDC3958" w14:textId="77777777" w:rsidR="00AE1F15" w:rsidRPr="00293EFC" w:rsidRDefault="00AE1F15" w:rsidP="00AE1F15">
                      <w:pPr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293EFC">
                        <w:rPr>
                          <w:color w:val="FFFF00"/>
                          <w:sz w:val="56"/>
                          <w:szCs w:val="56"/>
                        </w:rPr>
                        <w:t>VOCABULAIRE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F03AC" w14:textId="77777777" w:rsidR="0063043E" w:rsidRDefault="0063043E"/>
    <w:p w14:paraId="5F6CA45D" w14:textId="77777777" w:rsidR="00FF201A" w:rsidRDefault="00FF201A"/>
    <w:p w14:paraId="65EA7D8B" w14:textId="77777777" w:rsidR="00FF201A" w:rsidRDefault="00FF201A"/>
    <w:p w14:paraId="6680DFCA" w14:textId="6E61061C" w:rsidR="00B612D0" w:rsidRDefault="00293EFC" w:rsidP="00424641">
      <w:pPr>
        <w:spacing w:after="240"/>
        <w:rPr>
          <w:rStyle w:val="Lienhypertexte"/>
          <w:i/>
          <w:sz w:val="20"/>
          <w:szCs w:val="20"/>
        </w:rPr>
      </w:pPr>
      <w:hyperlink r:id="rId5" w:history="1">
        <w:r w:rsidR="00E72312" w:rsidRPr="00752AA1">
          <w:rPr>
            <w:rStyle w:val="Lienhypertexte"/>
            <w:sz w:val="24"/>
            <w:szCs w:val="24"/>
          </w:rPr>
          <w:t>LEXIQUE</w:t>
        </w:r>
      </w:hyperlink>
      <w:r w:rsidR="00ED26EE">
        <w:rPr>
          <w:rStyle w:val="Lienhypertexte"/>
          <w:sz w:val="24"/>
          <w:szCs w:val="24"/>
        </w:rPr>
        <w:t xml:space="preserve">  </w:t>
      </w:r>
      <w:r w:rsidR="00ED26EE" w:rsidRPr="00ED26EE">
        <w:rPr>
          <w:rFonts w:cs="Arial"/>
          <w:i/>
          <w:color w:val="222222"/>
          <w:sz w:val="20"/>
          <w:szCs w:val="20"/>
          <w:shd w:val="clear" w:color="auto" w:fill="FFFFFF"/>
        </w:rPr>
        <w:t>Usage strictement personnel et diffusion interdite</w:t>
      </w:r>
      <w:r w:rsidR="00E37605">
        <w:rPr>
          <w:rFonts w:cs="Arial"/>
          <w:i/>
          <w:color w:val="222222"/>
          <w:sz w:val="20"/>
          <w:szCs w:val="20"/>
          <w:shd w:val="clear" w:color="auto" w:fill="FFFFFF"/>
        </w:rPr>
        <w:t xml:space="preserve"> </w:t>
      </w:r>
      <w:hyperlink r:id="rId6" w:history="1">
        <w:r w:rsidR="00B612D0" w:rsidRPr="00E37605">
          <w:rPr>
            <w:rStyle w:val="Lienhypertexte"/>
            <w:i/>
            <w:sz w:val="20"/>
            <w:szCs w:val="20"/>
          </w:rPr>
          <w:t>Achat possible à cette adresse</w:t>
        </w:r>
      </w:hyperlink>
    </w:p>
    <w:p w14:paraId="139FF38C" w14:textId="279EF927" w:rsidR="00A27D12" w:rsidRDefault="007B4740" w:rsidP="00424641">
      <w:pPr>
        <w:spacing w:after="240"/>
        <w:rPr>
          <w:rFonts w:cs="Arial"/>
          <w:i/>
          <w:color w:val="000000"/>
          <w:sz w:val="18"/>
          <w:szCs w:val="18"/>
        </w:rPr>
      </w:pPr>
      <w:hyperlink r:id="rId7" w:history="1">
        <w:r w:rsidR="0013796D" w:rsidRPr="007B4740">
          <w:rPr>
            <w:rStyle w:val="Lienhypertexte"/>
            <w:rFonts w:cs="Arial"/>
          </w:rPr>
          <w:t>Co</w:t>
        </w:r>
        <w:r w:rsidR="007371BB" w:rsidRPr="007B4740">
          <w:rPr>
            <w:rStyle w:val="Lienhypertexte"/>
            <w:rFonts w:cs="Arial"/>
          </w:rPr>
          <w:t>nnaissance de base de la Construction Métallique</w:t>
        </w:r>
      </w:hyperlink>
      <w:r w:rsidR="00852602">
        <w:rPr>
          <w:rFonts w:cs="Arial"/>
          <w:color w:val="000000"/>
        </w:rPr>
        <w:t xml:space="preserve">   </w:t>
      </w:r>
      <w:r w:rsidR="00852602" w:rsidRPr="00084338">
        <w:rPr>
          <w:rFonts w:cs="Arial"/>
          <w:i/>
          <w:color w:val="000000"/>
          <w:sz w:val="18"/>
          <w:szCs w:val="18"/>
        </w:rPr>
        <w:t>Paul Koudougou</w:t>
      </w:r>
      <w:bookmarkStart w:id="0" w:name="_GoBack"/>
      <w:bookmarkEnd w:id="0"/>
    </w:p>
    <w:p w14:paraId="55701D69" w14:textId="28C8E5CA" w:rsidR="00611C1A" w:rsidRPr="00852602" w:rsidRDefault="00611C1A" w:rsidP="00424641">
      <w:pPr>
        <w:spacing w:after="240"/>
        <w:rPr>
          <w:rFonts w:cs="Arial"/>
          <w:color w:val="000000"/>
        </w:rPr>
      </w:pPr>
      <w:r>
        <w:t xml:space="preserve"> </w:t>
      </w:r>
      <w:hyperlink r:id="rId8" w:history="1">
        <w:r w:rsidRPr="0013796D">
          <w:rPr>
            <w:rStyle w:val="Lienhypertexte"/>
          </w:rPr>
          <w:t>Conception des ossatures métalliques courantes</w:t>
        </w:r>
      </w:hyperlink>
    </w:p>
    <w:p w14:paraId="71F70068" w14:textId="2BD78859" w:rsidR="00422B01" w:rsidRDefault="00422B01" w:rsidP="009E7F92">
      <w:pPr>
        <w:spacing w:after="120"/>
        <w:rPr>
          <w:rStyle w:val="Lienhypertexte"/>
          <w:i/>
          <w:sz w:val="20"/>
          <w:szCs w:val="20"/>
        </w:rPr>
      </w:pPr>
    </w:p>
    <w:p w14:paraId="696FAF46" w14:textId="6C798DF4" w:rsidR="00DF3435" w:rsidRPr="00476F92" w:rsidRDefault="00422B01" w:rsidP="009E7F92">
      <w:pPr>
        <w:spacing w:after="120"/>
        <w:rPr>
          <w:rStyle w:val="Lienhypertexte"/>
          <w:rFonts w:cs="Arial"/>
          <w:sz w:val="24"/>
          <w:szCs w:val="24"/>
        </w:rPr>
      </w:pPr>
      <w:r w:rsidRPr="007D4722">
        <w:rPr>
          <w:rFonts w:cs="Arial"/>
          <w:color w:val="000000"/>
          <w:sz w:val="24"/>
          <w:szCs w:val="24"/>
        </w:rPr>
        <w:t>TERMINOLOGIE</w:t>
      </w:r>
      <w:r w:rsidR="009820C9" w:rsidRPr="00825EB1">
        <w:rPr>
          <w:rFonts w:cs="Arial"/>
          <w:color w:val="000000"/>
          <w:sz w:val="24"/>
          <w:szCs w:val="24"/>
        </w:rPr>
        <w:t xml:space="preserve"> </w:t>
      </w:r>
      <w:r w:rsidR="00825EB1">
        <w:rPr>
          <w:rFonts w:cs="Arial"/>
          <w:color w:val="000000"/>
          <w:sz w:val="24"/>
          <w:szCs w:val="24"/>
        </w:rPr>
        <w:t>des composants d’un</w:t>
      </w:r>
      <w:r w:rsidR="002658F9">
        <w:rPr>
          <w:rFonts w:cs="Arial"/>
          <w:color w:val="000000"/>
          <w:sz w:val="24"/>
          <w:szCs w:val="24"/>
        </w:rPr>
        <w:t xml:space="preserve"> bâtiment </w:t>
      </w:r>
      <w:r w:rsidR="00A41F65">
        <w:rPr>
          <w:rFonts w:cs="Arial"/>
          <w:color w:val="000000"/>
          <w:sz w:val="24"/>
          <w:szCs w:val="24"/>
        </w:rPr>
        <w:t>d</w:t>
      </w:r>
      <w:r w:rsidR="002658F9">
        <w:rPr>
          <w:rFonts w:cs="Arial"/>
          <w:color w:val="000000"/>
          <w:sz w:val="24"/>
          <w:szCs w:val="24"/>
        </w:rPr>
        <w:t>e type</w:t>
      </w:r>
      <w:r w:rsidR="00825EB1">
        <w:rPr>
          <w:rFonts w:cs="Arial"/>
          <w:color w:val="000000"/>
          <w:sz w:val="24"/>
          <w:szCs w:val="24"/>
        </w:rPr>
        <w:t xml:space="preserve"> halle</w:t>
      </w:r>
      <w:r w:rsidR="002F4538">
        <w:rPr>
          <w:rFonts w:cs="Arial"/>
          <w:color w:val="000000"/>
          <w:sz w:val="24"/>
          <w:szCs w:val="24"/>
        </w:rPr>
        <w:t xml:space="preserve"> : </w:t>
      </w:r>
      <w:hyperlink r:id="rId9" w:history="1">
        <w:r w:rsidR="002F4538" w:rsidRPr="00FF531E">
          <w:rPr>
            <w:rStyle w:val="Lienhypertexte"/>
            <w:rFonts w:cs="Arial"/>
            <w:sz w:val="24"/>
            <w:szCs w:val="24"/>
          </w:rPr>
          <w:t>TEST 1</w:t>
        </w:r>
      </w:hyperlink>
      <w:r w:rsidR="002F4538">
        <w:rPr>
          <w:rFonts w:cs="Arial"/>
          <w:color w:val="000000"/>
          <w:sz w:val="24"/>
          <w:szCs w:val="24"/>
        </w:rPr>
        <w:t xml:space="preserve"> – </w:t>
      </w:r>
      <w:hyperlink r:id="rId10" w:history="1">
        <w:r w:rsidR="002F4538" w:rsidRPr="00FF531E">
          <w:rPr>
            <w:rStyle w:val="Lienhypertexte"/>
            <w:rFonts w:cs="Arial"/>
            <w:sz w:val="24"/>
            <w:szCs w:val="24"/>
          </w:rPr>
          <w:t>TEST 2</w:t>
        </w:r>
      </w:hyperlink>
    </w:p>
    <w:p w14:paraId="7F47E229" w14:textId="77777777" w:rsidR="00E72312" w:rsidRDefault="00E72312" w:rsidP="009E7F92">
      <w:pPr>
        <w:spacing w:after="120"/>
        <w:rPr>
          <w:rStyle w:val="Lienhypertexte"/>
          <w:sz w:val="24"/>
          <w:szCs w:val="24"/>
        </w:rPr>
      </w:pPr>
    </w:p>
    <w:p w14:paraId="03BC3EE0" w14:textId="77777777" w:rsidR="005D2F84" w:rsidRPr="003D67E1" w:rsidRDefault="00293EFC" w:rsidP="009E7F92">
      <w:pPr>
        <w:spacing w:after="120"/>
        <w:rPr>
          <w:sz w:val="24"/>
          <w:szCs w:val="24"/>
        </w:rPr>
      </w:pPr>
      <w:hyperlink r:id="rId11" w:history="1">
        <w:r w:rsidR="00E72312" w:rsidRPr="005B52E5">
          <w:rPr>
            <w:rStyle w:val="Lienhypertexte"/>
            <w:sz w:val="24"/>
            <w:szCs w:val="24"/>
          </w:rPr>
          <w:t>https://fr.wikipedia.org/wiki/Glossaire_de_l'architecture</w:t>
        </w:r>
      </w:hyperlink>
    </w:p>
    <w:p w14:paraId="67C4D424" w14:textId="77777777" w:rsidR="003D67E1" w:rsidRDefault="00293EFC" w:rsidP="009E7F92">
      <w:pPr>
        <w:spacing w:after="120"/>
        <w:rPr>
          <w:sz w:val="24"/>
          <w:szCs w:val="24"/>
        </w:rPr>
      </w:pPr>
      <w:hyperlink r:id="rId12" w:history="1">
        <w:r w:rsidR="005D2F84" w:rsidRPr="003D67E1">
          <w:rPr>
            <w:rStyle w:val="Lienhypertexte"/>
            <w:sz w:val="24"/>
            <w:szCs w:val="24"/>
          </w:rPr>
          <w:t>http://www.marche-public.fr/Marches-publics/Definitions/Entrees/ESQ.htm</w:t>
        </w:r>
      </w:hyperlink>
    </w:p>
    <w:p w14:paraId="050B4ED6" w14:textId="77777777" w:rsidR="003D67E1" w:rsidRDefault="00293EFC" w:rsidP="009E7F92">
      <w:pPr>
        <w:spacing w:after="120"/>
        <w:rPr>
          <w:sz w:val="24"/>
          <w:szCs w:val="24"/>
        </w:rPr>
      </w:pPr>
      <w:hyperlink r:id="rId13" w:history="1">
        <w:r w:rsidR="003D67E1" w:rsidRPr="003D67E1">
          <w:rPr>
            <w:rStyle w:val="Lienhypertexte"/>
            <w:sz w:val="24"/>
            <w:szCs w:val="24"/>
          </w:rPr>
          <w:t>http://www.editions-eyrolles.com/Dico-BTP/abreviation_theme.html</w:t>
        </w:r>
      </w:hyperlink>
    </w:p>
    <w:p w14:paraId="1DDC0E7C" w14:textId="77777777" w:rsidR="0005508E" w:rsidRDefault="00293EFC" w:rsidP="009E7F92">
      <w:pPr>
        <w:spacing w:after="120"/>
        <w:rPr>
          <w:sz w:val="24"/>
          <w:szCs w:val="24"/>
        </w:rPr>
      </w:pPr>
      <w:hyperlink r:id="rId14" w:history="1">
        <w:r w:rsidR="003D67E1" w:rsidRPr="003D67E1">
          <w:rPr>
            <w:rStyle w:val="Lienhypertexte"/>
            <w:sz w:val="24"/>
            <w:szCs w:val="24"/>
          </w:rPr>
          <w:t>http://www.editions-eyrolles.com/Dico-BTP/alpha-index.html</w:t>
        </w:r>
      </w:hyperlink>
    </w:p>
    <w:p w14:paraId="1E245B01" w14:textId="77777777" w:rsidR="009D6F56" w:rsidRPr="003D67E1" w:rsidRDefault="009D6F56" w:rsidP="009E7F92">
      <w:pPr>
        <w:rPr>
          <w:sz w:val="24"/>
          <w:szCs w:val="24"/>
        </w:rPr>
      </w:pPr>
    </w:p>
    <w:p w14:paraId="73C3F26D" w14:textId="77777777" w:rsidR="00A1662E" w:rsidRPr="009170AF" w:rsidRDefault="00A1662E" w:rsidP="009E7F92">
      <w:pPr>
        <w:jc w:val="left"/>
        <w:rPr>
          <w:rFonts w:cs="Arial"/>
          <w:b/>
          <w:color w:val="002060"/>
          <w:sz w:val="24"/>
          <w:szCs w:val="24"/>
        </w:rPr>
      </w:pPr>
      <w:r w:rsidRPr="009170AF">
        <w:rPr>
          <w:rFonts w:cs="Arial"/>
          <w:b/>
          <w:color w:val="002060"/>
          <w:sz w:val="24"/>
          <w:szCs w:val="24"/>
        </w:rPr>
        <w:t>L’ABC DU PLAN D'ARCHITECTE</w:t>
      </w:r>
    </w:p>
    <w:p w14:paraId="3F384139" w14:textId="77777777" w:rsidR="00A1662E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3D67E1">
        <w:rPr>
          <w:rFonts w:cs="Arial"/>
          <w:color w:val="000000"/>
          <w:sz w:val="24"/>
          <w:szCs w:val="24"/>
        </w:rPr>
        <w:t>Un plan d’architecte conti</w:t>
      </w:r>
      <w:r w:rsidR="00A1662E" w:rsidRPr="003D67E1">
        <w:rPr>
          <w:rFonts w:cs="Arial"/>
          <w:color w:val="000000"/>
          <w:sz w:val="24"/>
          <w:szCs w:val="24"/>
        </w:rPr>
        <w:t>ent de nombreuses abréviations.</w:t>
      </w:r>
    </w:p>
    <w:p w14:paraId="6C2B0AD6" w14:textId="77777777" w:rsidR="00A1662E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3D67E1">
        <w:rPr>
          <w:rFonts w:cs="Arial"/>
          <w:color w:val="000000"/>
          <w:sz w:val="24"/>
          <w:szCs w:val="24"/>
        </w:rPr>
        <w:t>En voici un petit lexique.</w:t>
      </w:r>
    </w:p>
    <w:p w14:paraId="4A4B997F" w14:textId="07F2187C" w:rsidR="00FC6848" w:rsidRPr="004A6C01" w:rsidRDefault="00FC6848" w:rsidP="009E7F92">
      <w:pPr>
        <w:jc w:val="left"/>
        <w:rPr>
          <w:rFonts w:cs="Arial"/>
          <w:color w:val="000000"/>
          <w:sz w:val="24"/>
          <w:szCs w:val="24"/>
        </w:rPr>
      </w:pPr>
      <w:r w:rsidRPr="003D67E1">
        <w:rPr>
          <w:rFonts w:cs="Arial"/>
          <w:color w:val="000000"/>
          <w:sz w:val="24"/>
          <w:szCs w:val="24"/>
        </w:rPr>
        <w:t xml:space="preserve">Source  </w:t>
      </w:r>
      <w:hyperlink r:id="rId15" w:history="1">
        <w:proofErr w:type="spellStart"/>
        <w:r w:rsidRPr="004A6C01">
          <w:rPr>
            <w:rStyle w:val="Lienhypertexte"/>
            <w:sz w:val="24"/>
            <w:szCs w:val="24"/>
          </w:rPr>
          <w:t>bouygues</w:t>
        </w:r>
        <w:proofErr w:type="spellEnd"/>
        <w:r w:rsidRPr="004A6C01">
          <w:rPr>
            <w:rStyle w:val="Lienhypertexte"/>
            <w:sz w:val="24"/>
            <w:szCs w:val="24"/>
          </w:rPr>
          <w:t>-immobilier</w:t>
        </w:r>
      </w:hyperlink>
    </w:p>
    <w:p w14:paraId="514C6A63" w14:textId="77777777" w:rsidR="00912DF5" w:rsidRPr="003D67E1" w:rsidRDefault="00912DF5" w:rsidP="009E7F92">
      <w:pPr>
        <w:jc w:val="left"/>
        <w:rPr>
          <w:rFonts w:cs="Arial"/>
          <w:color w:val="000000"/>
          <w:sz w:val="24"/>
          <w:szCs w:val="24"/>
        </w:rPr>
      </w:pPr>
    </w:p>
    <w:p w14:paraId="7B9A3C37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 xml:space="preserve">AL </w:t>
      </w:r>
      <w:r w:rsidRPr="003D67E1">
        <w:rPr>
          <w:rFonts w:cs="Arial"/>
          <w:color w:val="000000"/>
          <w:sz w:val="24"/>
          <w:szCs w:val="24"/>
        </w:rPr>
        <w:t xml:space="preserve">: « allège ». Désigne l'espace situé entre le bas d'une fenêtre et le sol. Cette abréviation est normalement complétée d'un chiffre qui donne sa hauteur. </w:t>
      </w:r>
    </w:p>
    <w:p w14:paraId="67050B88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ATT</w:t>
      </w:r>
      <w:r w:rsidRPr="003D67E1">
        <w:rPr>
          <w:rFonts w:cs="Arial"/>
          <w:color w:val="000000"/>
          <w:sz w:val="24"/>
          <w:szCs w:val="24"/>
        </w:rPr>
        <w:t xml:space="preserve"> : indique les raccordements pour un emplacement d'un appareil d'électroménager. </w:t>
      </w:r>
    </w:p>
    <w:p w14:paraId="47983C7E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CVR</w:t>
      </w:r>
      <w:r w:rsidRPr="003D67E1">
        <w:rPr>
          <w:rFonts w:cs="Arial"/>
          <w:color w:val="000000"/>
          <w:sz w:val="24"/>
          <w:szCs w:val="24"/>
        </w:rPr>
        <w:t xml:space="preserve"> : coffre de volet roulant. </w:t>
      </w:r>
    </w:p>
    <w:p w14:paraId="365590AE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CF</w:t>
      </w:r>
      <w:r w:rsidRPr="003D67E1">
        <w:rPr>
          <w:rFonts w:cs="Arial"/>
          <w:color w:val="000000"/>
          <w:sz w:val="24"/>
          <w:szCs w:val="24"/>
        </w:rPr>
        <w:t xml:space="preserve"> : conduit de fumée. </w:t>
      </w:r>
    </w:p>
    <w:p w14:paraId="0B9C3410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EA</w:t>
      </w:r>
      <w:r w:rsidRPr="003D67E1">
        <w:rPr>
          <w:rFonts w:cs="Arial"/>
          <w:color w:val="000000"/>
          <w:sz w:val="24"/>
          <w:szCs w:val="24"/>
        </w:rPr>
        <w:t xml:space="preserve"> : entrée d'air (près d'une fenêtre). </w:t>
      </w:r>
    </w:p>
    <w:p w14:paraId="0285FCEB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LL</w:t>
      </w:r>
      <w:r w:rsidRPr="003D67E1">
        <w:rPr>
          <w:rFonts w:cs="Arial"/>
          <w:color w:val="000000"/>
          <w:sz w:val="24"/>
          <w:szCs w:val="24"/>
        </w:rPr>
        <w:t xml:space="preserve"> : emplacement pour un lave-linge. </w:t>
      </w:r>
    </w:p>
    <w:p w14:paraId="69447233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LV</w:t>
      </w:r>
      <w:r w:rsidRPr="003D67E1">
        <w:rPr>
          <w:rFonts w:cs="Arial"/>
          <w:color w:val="000000"/>
          <w:sz w:val="24"/>
          <w:szCs w:val="24"/>
        </w:rPr>
        <w:t xml:space="preserve"> : emplacement pour un lave-vaisselle. </w:t>
      </w:r>
    </w:p>
    <w:p w14:paraId="01DDFC87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R</w:t>
      </w:r>
      <w:r w:rsidRPr="003D67E1">
        <w:rPr>
          <w:rFonts w:cs="Arial"/>
          <w:color w:val="000000"/>
          <w:sz w:val="24"/>
          <w:szCs w:val="24"/>
        </w:rPr>
        <w:t xml:space="preserve"> : emplacement pour un réfrigérateur. </w:t>
      </w:r>
    </w:p>
    <w:p w14:paraId="3C2D8409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S.10</w:t>
      </w:r>
      <w:r w:rsidRPr="003D67E1">
        <w:rPr>
          <w:rFonts w:cs="Arial"/>
          <w:color w:val="000000"/>
          <w:sz w:val="24"/>
          <w:szCs w:val="24"/>
        </w:rPr>
        <w:t xml:space="preserve"> : signale la présence d'un seuil de 10 cm entre le bas d’une porte-fenêtre et le sol, pour laisser passer une plinthe, par exemple. </w:t>
      </w:r>
    </w:p>
    <w:p w14:paraId="392F2191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VH</w:t>
      </w:r>
      <w:r w:rsidRPr="003D67E1">
        <w:rPr>
          <w:rFonts w:cs="Arial"/>
          <w:color w:val="000000"/>
          <w:sz w:val="24"/>
          <w:szCs w:val="24"/>
        </w:rPr>
        <w:t xml:space="preserve"> : ventilation haute. </w:t>
      </w:r>
    </w:p>
    <w:p w14:paraId="60278F6A" w14:textId="77777777" w:rsidR="00B34FAE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VMC</w:t>
      </w:r>
      <w:r w:rsidRPr="003D67E1">
        <w:rPr>
          <w:rFonts w:cs="Arial"/>
          <w:color w:val="000000"/>
          <w:sz w:val="24"/>
          <w:szCs w:val="24"/>
        </w:rPr>
        <w:t xml:space="preserve"> : ventilation mécanique contrôlée.</w:t>
      </w:r>
    </w:p>
    <w:p w14:paraId="68B5CA3E" w14:textId="77777777" w:rsidR="009170AF" w:rsidRDefault="006D2518" w:rsidP="009E7F92">
      <w:pPr>
        <w:pStyle w:val="Titre3"/>
        <w:shd w:val="clear" w:color="auto" w:fill="FFFFFF"/>
        <w:spacing w:before="0" w:beforeAutospacing="0" w:after="0" w:afterAutospacing="0"/>
        <w:ind w:right="438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 w:rsidRPr="003D67E1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Plans </w:t>
      </w:r>
      <w:r w:rsidRPr="00444846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CVS</w:t>
      </w:r>
      <w:r w:rsidRPr="003D67E1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et </w:t>
      </w:r>
      <w:r w:rsidRPr="00444846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CVSE</w:t>
      </w:r>
      <w:r w:rsidRPr="003D67E1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 : Chauffage, Ventilation, Sanitaire, Electricité</w:t>
      </w:r>
    </w:p>
    <w:p w14:paraId="211CAC94" w14:textId="77777777" w:rsidR="00FC2A71" w:rsidRPr="009E7F92" w:rsidRDefault="00FC2A71" w:rsidP="009E7F92">
      <w:pPr>
        <w:pStyle w:val="Titre3"/>
        <w:shd w:val="clear" w:color="auto" w:fill="FFFFFF"/>
        <w:spacing w:before="0" w:beforeAutospacing="0" w:after="0" w:afterAutospacing="0"/>
        <w:ind w:right="438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</w:p>
    <w:p w14:paraId="64156D80" w14:textId="77777777" w:rsidR="009170AF" w:rsidRPr="009170AF" w:rsidRDefault="009170AF" w:rsidP="00FC2A71">
      <w:pPr>
        <w:pStyle w:val="Titre1"/>
        <w:shd w:val="clear" w:color="auto" w:fill="FFFFFF"/>
        <w:spacing w:before="0" w:after="120"/>
        <w:rPr>
          <w:rFonts w:ascii="Arial" w:eastAsiaTheme="minorHAnsi" w:hAnsi="Arial" w:cs="Arial"/>
          <w:bCs w:val="0"/>
          <w:color w:val="002060"/>
        </w:rPr>
      </w:pPr>
      <w:r w:rsidRPr="009170AF">
        <w:rPr>
          <w:rFonts w:ascii="Arial" w:eastAsiaTheme="minorHAnsi" w:hAnsi="Arial" w:cs="Arial"/>
          <w:bCs w:val="0"/>
          <w:color w:val="002060"/>
        </w:rPr>
        <w:t>Etapes de conception et construction de bâtiment</w:t>
      </w:r>
    </w:p>
    <w:p w14:paraId="2516A922" w14:textId="77777777" w:rsidR="00FC2A71" w:rsidRDefault="00293EFC" w:rsidP="009E7F92">
      <w:pPr>
        <w:jc w:val="left"/>
        <w:rPr>
          <w:sz w:val="24"/>
          <w:szCs w:val="24"/>
        </w:rPr>
      </w:pPr>
      <w:hyperlink r:id="rId16" w:history="1">
        <w:r w:rsidR="009170AF" w:rsidRPr="009170AF">
          <w:rPr>
            <w:rStyle w:val="Lienhypertexte"/>
            <w:sz w:val="24"/>
            <w:szCs w:val="24"/>
          </w:rPr>
          <w:t>https://www.architecte-batiments.fr/etapes-de-conception-et-construction-de-batiment/</w:t>
        </w:r>
      </w:hyperlink>
    </w:p>
    <w:p w14:paraId="71634AD3" w14:textId="77777777" w:rsidR="00FC2A71" w:rsidRDefault="00FC2A71" w:rsidP="009E7F92">
      <w:pPr>
        <w:jc w:val="left"/>
        <w:rPr>
          <w:sz w:val="24"/>
          <w:szCs w:val="24"/>
        </w:rPr>
      </w:pPr>
    </w:p>
    <w:p w14:paraId="093A79D1" w14:textId="77777777" w:rsidR="00FC2A71" w:rsidRPr="007416C6" w:rsidRDefault="00FC2A71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FC2A71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Etudes d’esquisse – </w:t>
      </w:r>
      <w:r w:rsidRPr="00FC2A71">
        <w:rPr>
          <w:rFonts w:cs="Arial"/>
          <w:b/>
          <w:color w:val="000000"/>
          <w:sz w:val="24"/>
          <w:szCs w:val="24"/>
        </w:rPr>
        <w:t>ESQ</w:t>
      </w:r>
    </w:p>
    <w:p w14:paraId="235FEF77" w14:textId="77777777" w:rsidR="0032048F" w:rsidRPr="00FC2A71" w:rsidRDefault="0032048F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Études de diagnostic – </w:t>
      </w:r>
      <w:r w:rsidRPr="00444846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DIA</w:t>
      </w: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 </w:t>
      </w:r>
      <w:r w:rsidRPr="00AA5EE1">
        <w:rPr>
          <w:rFonts w:ascii="Arial" w:hAnsi="Arial" w:cs="Arial"/>
          <w:b w:val="0"/>
          <w:color w:val="141412"/>
          <w:sz w:val="24"/>
          <w:szCs w:val="24"/>
        </w:rPr>
        <w:t>dans le cas de travaux sur un bâtiment existant</w:t>
      </w:r>
    </w:p>
    <w:p w14:paraId="327265F9" w14:textId="77777777" w:rsidR="00523285" w:rsidRPr="007416C6" w:rsidRDefault="00FC2A71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FC2A71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Etudes d’avant-projet – </w:t>
      </w:r>
      <w:r w:rsidRPr="00FC2A71">
        <w:rPr>
          <w:rFonts w:cs="Arial"/>
          <w:b/>
          <w:color w:val="000000"/>
          <w:sz w:val="24"/>
          <w:szCs w:val="24"/>
        </w:rPr>
        <w:t>AVP</w:t>
      </w:r>
    </w:p>
    <w:p w14:paraId="69BECEB5" w14:textId="77777777" w:rsidR="00523285" w:rsidRPr="007416C6" w:rsidRDefault="00523285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Avant-projet sommaire – </w:t>
      </w:r>
      <w:r w:rsidRPr="00444846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APS</w:t>
      </w:r>
    </w:p>
    <w:p w14:paraId="580CDA02" w14:textId="77777777" w:rsidR="00523285" w:rsidRPr="007416C6" w:rsidRDefault="00523285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Avant-projet définitif – </w:t>
      </w:r>
      <w:r w:rsidRPr="00444846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APD</w:t>
      </w:r>
    </w:p>
    <w:p w14:paraId="001459EB" w14:textId="77777777" w:rsidR="00523285" w:rsidRPr="007416C6" w:rsidRDefault="00523285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Dossier de demande de Permis de Construire – </w:t>
      </w:r>
      <w:r w:rsidRPr="00AA5EE1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DPC</w:t>
      </w:r>
    </w:p>
    <w:p w14:paraId="27CA4206" w14:textId="77777777" w:rsidR="0032048F" w:rsidRPr="007416C6" w:rsidRDefault="0032048F" w:rsidP="007416C6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141412"/>
          <w:sz w:val="24"/>
          <w:szCs w:val="24"/>
        </w:rPr>
      </w:pPr>
      <w:bookmarkStart w:id="1" w:name="etudes-de-projet-pro"/>
      <w:bookmarkEnd w:id="1"/>
      <w:r w:rsidRPr="007416C6">
        <w:rPr>
          <w:rFonts w:ascii="Arial" w:hAnsi="Arial" w:cs="Arial"/>
          <w:b w:val="0"/>
          <w:color w:val="141412"/>
          <w:sz w:val="24"/>
          <w:szCs w:val="24"/>
        </w:rPr>
        <w:t xml:space="preserve">Etudes de projet – </w:t>
      </w:r>
      <w:r w:rsidRPr="00AA5EE1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PRO</w:t>
      </w:r>
    </w:p>
    <w:p w14:paraId="155395C2" w14:textId="77777777" w:rsidR="0032048F" w:rsidRPr="007416C6" w:rsidRDefault="0032048F" w:rsidP="007416C6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141412"/>
          <w:sz w:val="24"/>
          <w:szCs w:val="24"/>
        </w:rPr>
      </w:pPr>
      <w:bookmarkStart w:id="2" w:name="etudes-et-plans-d-execution-exe"/>
      <w:bookmarkEnd w:id="2"/>
      <w:r w:rsidRPr="007416C6">
        <w:rPr>
          <w:rFonts w:ascii="Arial" w:hAnsi="Arial" w:cs="Arial"/>
          <w:b w:val="0"/>
          <w:color w:val="141412"/>
          <w:sz w:val="24"/>
          <w:szCs w:val="24"/>
        </w:rPr>
        <w:t xml:space="preserve">Etudes et plans d’exécution – </w:t>
      </w:r>
      <w:r w:rsidRPr="00AA5EE1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EXE</w:t>
      </w:r>
    </w:p>
    <w:p w14:paraId="42A4EFB8" w14:textId="77777777" w:rsidR="0032048F" w:rsidRPr="007416C6" w:rsidRDefault="0032048F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Dossier de consultation des entreprises – </w:t>
      </w:r>
      <w:r w:rsidRPr="00AA5EE1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DCE</w:t>
      </w:r>
    </w:p>
    <w:p w14:paraId="4C8D412E" w14:textId="77777777" w:rsidR="0032048F" w:rsidRPr="0032048F" w:rsidRDefault="0032048F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Assistance aux contrats de travaux – </w:t>
      </w:r>
      <w:r w:rsidRPr="0032048F">
        <w:rPr>
          <w:rFonts w:cs="Arial"/>
          <w:b/>
          <w:color w:val="000000"/>
          <w:sz w:val="24"/>
          <w:szCs w:val="24"/>
        </w:rPr>
        <w:t>ACT</w:t>
      </w:r>
    </w:p>
    <w:p w14:paraId="620A6BA8" w14:textId="77777777" w:rsidR="0032048F" w:rsidRPr="0032048F" w:rsidRDefault="0032048F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Direction de l’exécution des travaux – </w:t>
      </w:r>
      <w:r w:rsidRPr="0032048F">
        <w:rPr>
          <w:rFonts w:cs="Arial"/>
          <w:b/>
          <w:color w:val="000000"/>
          <w:sz w:val="24"/>
          <w:szCs w:val="24"/>
        </w:rPr>
        <w:t>DET</w:t>
      </w:r>
    </w:p>
    <w:p w14:paraId="44D10617" w14:textId="77777777" w:rsidR="0032048F" w:rsidRPr="0032048F" w:rsidRDefault="0032048F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Ordonnancement, coordination et pilotage du chantier – </w:t>
      </w:r>
      <w:r w:rsidRPr="0032048F">
        <w:rPr>
          <w:rFonts w:cs="Arial"/>
          <w:b/>
          <w:color w:val="000000"/>
          <w:sz w:val="24"/>
          <w:szCs w:val="24"/>
        </w:rPr>
        <w:t>OPC</w:t>
      </w:r>
    </w:p>
    <w:p w14:paraId="21E37613" w14:textId="2F567ED1" w:rsidR="0032048F" w:rsidRDefault="0032048F" w:rsidP="007416C6">
      <w:pPr>
        <w:shd w:val="clear" w:color="auto" w:fill="FFFFFF"/>
        <w:jc w:val="left"/>
        <w:outlineLvl w:val="2"/>
        <w:rPr>
          <w:rFonts w:cs="Arial"/>
          <w:b/>
          <w:color w:val="000000"/>
          <w:sz w:val="24"/>
          <w:szCs w:val="24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Assistance aux Opérations de Réception – </w:t>
      </w:r>
      <w:r w:rsidRPr="0032048F">
        <w:rPr>
          <w:rFonts w:cs="Arial"/>
          <w:b/>
          <w:color w:val="000000"/>
          <w:sz w:val="24"/>
          <w:szCs w:val="24"/>
        </w:rPr>
        <w:t>AOR</w:t>
      </w:r>
    </w:p>
    <w:p w14:paraId="244BDCDD" w14:textId="0D64C1F6" w:rsidR="00B631C6" w:rsidRDefault="00B631C6">
      <w:pPr>
        <w:spacing w:after="200" w:line="276" w:lineRule="auto"/>
        <w:jc w:val="left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>
        <w:rPr>
          <w:rFonts w:eastAsia="Times New Roman" w:cs="Arial"/>
          <w:bCs/>
          <w:color w:val="141412"/>
          <w:sz w:val="24"/>
          <w:szCs w:val="24"/>
          <w:lang w:eastAsia="fr-FR"/>
        </w:rPr>
        <w:br w:type="page"/>
      </w:r>
    </w:p>
    <w:p w14:paraId="56D3A825" w14:textId="1A12791E" w:rsidR="003379BE" w:rsidRPr="007416C6" w:rsidRDefault="003379BE" w:rsidP="00424641">
      <w:pPr>
        <w:pStyle w:val="Paragraphedeliste"/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</w:p>
    <w:p w14:paraId="10E6736E" w14:textId="58EEE621" w:rsidR="003379BE" w:rsidRPr="005303E2" w:rsidRDefault="00C709EE" w:rsidP="003379BE">
      <w:pPr>
        <w:jc w:val="center"/>
        <w:rPr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07CE5" wp14:editId="6F20D095">
                <wp:simplePos x="0" y="0"/>
                <wp:positionH relativeFrom="column">
                  <wp:posOffset>488315</wp:posOffset>
                </wp:positionH>
                <wp:positionV relativeFrom="paragraph">
                  <wp:posOffset>-81915</wp:posOffset>
                </wp:positionV>
                <wp:extent cx="5687695" cy="479425"/>
                <wp:effectExtent l="0" t="3175" r="0" b="31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8EBB5" w14:textId="77777777" w:rsidR="003379BE" w:rsidRPr="00E644E3" w:rsidRDefault="003379BE" w:rsidP="003379BE">
                            <w:pPr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644E3">
                              <w:rPr>
                                <w:color w:val="002060"/>
                                <w:sz w:val="56"/>
                                <w:szCs w:val="56"/>
                              </w:rPr>
                              <w:t>QUESTIONNAIRE</w:t>
                            </w:r>
                            <w:r w:rsidR="00E92A67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07CE5" id="AutoShape 5" o:spid="_x0000_s1027" style="position:absolute;left:0;text-align:left;margin-left:38.45pt;margin-top:-6.45pt;width:447.85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" filled="f" fillcolor="#0070c0" stroked="f" strokecolor="#f2f2f2 [3041]" strokeweight="3pt">
                <v:textbox>
                  <w:txbxContent>
                    <w:p w14:paraId="7D38EBB5" w14:textId="77777777" w:rsidR="003379BE" w:rsidRPr="00E644E3" w:rsidRDefault="003379BE" w:rsidP="003379BE">
                      <w:pPr>
                        <w:jc w:val="center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E644E3">
                        <w:rPr>
                          <w:color w:val="002060"/>
                          <w:sz w:val="56"/>
                          <w:szCs w:val="56"/>
                        </w:rPr>
                        <w:t>QUESTIONNAIRE</w:t>
                      </w:r>
                      <w:r w:rsidR="00E92A67">
                        <w:rPr>
                          <w:color w:val="002060"/>
                          <w:sz w:val="56"/>
                          <w:szCs w:val="56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6EA38" w14:textId="77777777" w:rsidR="003379BE" w:rsidRPr="005303E2" w:rsidRDefault="007812CA" w:rsidP="007812CA">
      <w:pPr>
        <w:tabs>
          <w:tab w:val="left" w:pos="80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CB46D70" w14:textId="77777777" w:rsidR="003379BE" w:rsidRPr="005303E2" w:rsidRDefault="003379BE" w:rsidP="001609EF">
      <w:pPr>
        <w:pStyle w:val="Titre3"/>
        <w:shd w:val="clear" w:color="auto" w:fill="FFFFFF"/>
        <w:spacing w:before="120" w:beforeAutospacing="0" w:after="50" w:afterAutospacing="0" w:line="275" w:lineRule="atLeast"/>
        <w:ind w:left="-142" w:right="437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Échelles de représentation</w:t>
      </w:r>
    </w:p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3510"/>
        <w:gridCol w:w="7406"/>
      </w:tblGrid>
      <w:tr w:rsidR="00B032F8" w:rsidRPr="005303E2" w14:paraId="68EAB8C0" w14:textId="77777777" w:rsidTr="00173E3A">
        <w:tc>
          <w:tcPr>
            <w:tcW w:w="3510" w:type="dxa"/>
            <w:vAlign w:val="center"/>
          </w:tcPr>
          <w:p w14:paraId="30D74EB6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situation :</w:t>
            </w:r>
          </w:p>
        </w:tc>
        <w:tc>
          <w:tcPr>
            <w:tcW w:w="7406" w:type="dxa"/>
            <w:vAlign w:val="center"/>
          </w:tcPr>
          <w:p w14:paraId="4EF35AAF" w14:textId="77777777" w:rsidR="00B032F8" w:rsidRPr="00B32217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</w:t>
            </w:r>
            <w:proofErr w:type="gramEnd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1:8528 -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1:50 -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1:1000 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1:2500 -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1:20</w:t>
            </w:r>
          </w:p>
        </w:tc>
      </w:tr>
      <w:tr w:rsidR="00B032F8" w:rsidRPr="005303E2" w14:paraId="4DFAF467" w14:textId="77777777" w:rsidTr="00173E3A">
        <w:tc>
          <w:tcPr>
            <w:tcW w:w="3510" w:type="dxa"/>
            <w:vAlign w:val="center"/>
          </w:tcPr>
          <w:p w14:paraId="0FBE7B0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Extrait de plan cadastral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406" w:type="dxa"/>
            <w:vAlign w:val="center"/>
          </w:tcPr>
          <w:p w14:paraId="1982E795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7285957E" w14:textId="77777777" w:rsidTr="00173E3A">
        <w:tc>
          <w:tcPr>
            <w:tcW w:w="3510" w:type="dxa"/>
            <w:vAlign w:val="center"/>
          </w:tcPr>
          <w:p w14:paraId="2F7EF2E1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masse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7406" w:type="dxa"/>
            <w:vAlign w:val="center"/>
          </w:tcPr>
          <w:p w14:paraId="343864F3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46EE8CF6" w14:textId="77777777" w:rsidTr="00173E3A">
        <w:tc>
          <w:tcPr>
            <w:tcW w:w="3510" w:type="dxa"/>
            <w:vAlign w:val="center"/>
          </w:tcPr>
          <w:p w14:paraId="09C4ED1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Élévations de façades</w:t>
            </w:r>
          </w:p>
        </w:tc>
        <w:tc>
          <w:tcPr>
            <w:tcW w:w="7406" w:type="dxa"/>
            <w:vAlign w:val="center"/>
          </w:tcPr>
          <w:p w14:paraId="62C8A854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08D7D524" w14:textId="77777777" w:rsidTr="00173E3A">
        <w:tc>
          <w:tcPr>
            <w:tcW w:w="3510" w:type="dxa"/>
            <w:vAlign w:val="center"/>
          </w:tcPr>
          <w:p w14:paraId="48A2892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Coupes</w:t>
            </w:r>
          </w:p>
        </w:tc>
        <w:tc>
          <w:tcPr>
            <w:tcW w:w="7406" w:type="dxa"/>
            <w:vAlign w:val="center"/>
          </w:tcPr>
          <w:p w14:paraId="1E74FB42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1D78239C" w14:textId="77777777" w:rsidTr="00173E3A">
        <w:tc>
          <w:tcPr>
            <w:tcW w:w="3510" w:type="dxa"/>
            <w:vAlign w:val="center"/>
          </w:tcPr>
          <w:p w14:paraId="5B188877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de fondation</w:t>
            </w:r>
          </w:p>
        </w:tc>
        <w:tc>
          <w:tcPr>
            <w:tcW w:w="7406" w:type="dxa"/>
            <w:vAlign w:val="center"/>
          </w:tcPr>
          <w:p w14:paraId="57381485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204AC7D9" w14:textId="77777777" w:rsidTr="00173E3A">
        <w:tc>
          <w:tcPr>
            <w:tcW w:w="3510" w:type="dxa"/>
            <w:vAlign w:val="center"/>
          </w:tcPr>
          <w:p w14:paraId="24FAE3B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principe</w:t>
            </w:r>
          </w:p>
        </w:tc>
        <w:tc>
          <w:tcPr>
            <w:tcW w:w="7406" w:type="dxa"/>
            <w:vAlign w:val="center"/>
          </w:tcPr>
          <w:p w14:paraId="47FF180F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4393A892" w14:textId="77777777" w:rsidTr="00173E3A">
        <w:tc>
          <w:tcPr>
            <w:tcW w:w="3510" w:type="dxa"/>
            <w:vAlign w:val="center"/>
          </w:tcPr>
          <w:p w14:paraId="6FE1A5D9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 de principe</w:t>
            </w:r>
          </w:p>
        </w:tc>
        <w:tc>
          <w:tcPr>
            <w:tcW w:w="7406" w:type="dxa"/>
            <w:vAlign w:val="center"/>
          </w:tcPr>
          <w:p w14:paraId="3EA463C1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3FB55537" w14:textId="77777777" w:rsidTr="00173E3A">
        <w:tc>
          <w:tcPr>
            <w:tcW w:w="3510" w:type="dxa"/>
            <w:vAlign w:val="center"/>
          </w:tcPr>
          <w:p w14:paraId="12B6D17E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Détails des plans de principe</w:t>
            </w:r>
          </w:p>
        </w:tc>
        <w:tc>
          <w:tcPr>
            <w:tcW w:w="7406" w:type="dxa"/>
            <w:vAlign w:val="center"/>
          </w:tcPr>
          <w:p w14:paraId="0A8F8A32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</w:tbl>
    <w:p w14:paraId="2A92E989" w14:textId="77777777" w:rsidR="003379BE" w:rsidRPr="005303E2" w:rsidRDefault="003379BE" w:rsidP="003379BE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 signifie</w:t>
      </w: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3510"/>
        <w:gridCol w:w="7264"/>
      </w:tblGrid>
      <w:tr w:rsidR="003379BE" w:rsidRPr="005303E2" w14:paraId="49B63E56" w14:textId="77777777" w:rsidTr="00ED7A70">
        <w:tc>
          <w:tcPr>
            <w:tcW w:w="3510" w:type="dxa"/>
            <w:vAlign w:val="center"/>
          </w:tcPr>
          <w:p w14:paraId="6115FC57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DCE</w:t>
            </w:r>
          </w:p>
        </w:tc>
        <w:tc>
          <w:tcPr>
            <w:tcW w:w="7264" w:type="dxa"/>
            <w:vAlign w:val="center"/>
          </w:tcPr>
          <w:p w14:paraId="237E9210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3379BE" w:rsidRPr="005303E2" w14:paraId="46E8D565" w14:textId="77777777" w:rsidTr="00ED7A70">
        <w:tc>
          <w:tcPr>
            <w:tcW w:w="3510" w:type="dxa"/>
            <w:vAlign w:val="center"/>
          </w:tcPr>
          <w:p w14:paraId="6F8250DE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CVS et CVSE</w:t>
            </w:r>
          </w:p>
        </w:tc>
        <w:tc>
          <w:tcPr>
            <w:tcW w:w="7264" w:type="dxa"/>
            <w:vAlign w:val="center"/>
          </w:tcPr>
          <w:p w14:paraId="75653680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2DDC9CAE" w14:textId="77777777" w:rsidTr="00ED7A70">
        <w:tc>
          <w:tcPr>
            <w:tcW w:w="3510" w:type="dxa"/>
            <w:vAlign w:val="center"/>
          </w:tcPr>
          <w:p w14:paraId="6D4F5822" w14:textId="77777777" w:rsidR="003379BE" w:rsidRPr="005303E2" w:rsidRDefault="00293EFC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hyperlink r:id="rId17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ESQ</w:t>
              </w:r>
            </w:hyperlink>
          </w:p>
        </w:tc>
        <w:tc>
          <w:tcPr>
            <w:tcW w:w="7264" w:type="dxa"/>
            <w:vAlign w:val="center"/>
          </w:tcPr>
          <w:p w14:paraId="17F50564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1CCB3B0E" w14:textId="77777777" w:rsidTr="00ED7A70">
        <w:tc>
          <w:tcPr>
            <w:tcW w:w="3510" w:type="dxa"/>
            <w:vAlign w:val="center"/>
          </w:tcPr>
          <w:p w14:paraId="03738067" w14:textId="77777777" w:rsidR="003379BE" w:rsidRPr="005303E2" w:rsidRDefault="00293EFC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18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AVP</w:t>
              </w:r>
            </w:hyperlink>
          </w:p>
        </w:tc>
        <w:tc>
          <w:tcPr>
            <w:tcW w:w="7264" w:type="dxa"/>
            <w:vAlign w:val="center"/>
          </w:tcPr>
          <w:p w14:paraId="0111A3F2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3DE971EF" w14:textId="77777777" w:rsidTr="00ED7A70">
        <w:tc>
          <w:tcPr>
            <w:tcW w:w="3510" w:type="dxa"/>
            <w:vAlign w:val="center"/>
          </w:tcPr>
          <w:p w14:paraId="3BA54E25" w14:textId="77777777" w:rsidR="003379BE" w:rsidRPr="005303E2" w:rsidRDefault="00293EFC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19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APD</w:t>
              </w:r>
            </w:hyperlink>
          </w:p>
        </w:tc>
        <w:tc>
          <w:tcPr>
            <w:tcW w:w="7264" w:type="dxa"/>
            <w:vAlign w:val="center"/>
          </w:tcPr>
          <w:p w14:paraId="4FB3C06A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53CDA527" w14:textId="77777777" w:rsidTr="00ED7A70">
        <w:tc>
          <w:tcPr>
            <w:tcW w:w="3510" w:type="dxa"/>
            <w:vAlign w:val="center"/>
          </w:tcPr>
          <w:p w14:paraId="3FC4A5FB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APS</w:t>
            </w:r>
          </w:p>
        </w:tc>
        <w:tc>
          <w:tcPr>
            <w:tcW w:w="7264" w:type="dxa"/>
            <w:vAlign w:val="center"/>
          </w:tcPr>
          <w:p w14:paraId="762064F3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0CE7915D" w14:textId="77777777" w:rsidTr="00ED7A70">
        <w:tc>
          <w:tcPr>
            <w:tcW w:w="3510" w:type="dxa"/>
            <w:vAlign w:val="center"/>
          </w:tcPr>
          <w:p w14:paraId="1345B225" w14:textId="77777777" w:rsidR="003379BE" w:rsidRPr="005303E2" w:rsidRDefault="00293EFC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20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PRO</w:t>
              </w:r>
            </w:hyperlink>
          </w:p>
        </w:tc>
        <w:tc>
          <w:tcPr>
            <w:tcW w:w="7264" w:type="dxa"/>
            <w:vAlign w:val="center"/>
          </w:tcPr>
          <w:p w14:paraId="73CFFB46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34DC8AD9" w14:textId="77777777" w:rsidTr="00ED7A70">
        <w:tc>
          <w:tcPr>
            <w:tcW w:w="3510" w:type="dxa"/>
            <w:vAlign w:val="center"/>
          </w:tcPr>
          <w:p w14:paraId="2AC043AD" w14:textId="77777777" w:rsidR="003379BE" w:rsidRPr="000C47CA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Niv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±0.00 = 339.10 </w:t>
            </w:r>
            <w:r w:rsidRPr="000C47CA">
              <w:rPr>
                <w:rFonts w:ascii="Arial" w:hAnsi="Arial" w:cs="Arial"/>
                <w:b w:val="0"/>
                <w:sz w:val="24"/>
                <w:szCs w:val="24"/>
              </w:rPr>
              <w:t>NGF</w:t>
            </w:r>
          </w:p>
        </w:tc>
        <w:tc>
          <w:tcPr>
            <w:tcW w:w="7264" w:type="dxa"/>
            <w:vAlign w:val="center"/>
          </w:tcPr>
          <w:p w14:paraId="2CF101BD" w14:textId="77777777" w:rsidR="003379BE" w:rsidRPr="00702F71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3379BE" w:rsidRPr="005303E2" w14:paraId="39C58EC0" w14:textId="77777777" w:rsidTr="00ED7A70">
        <w:tc>
          <w:tcPr>
            <w:tcW w:w="3510" w:type="dxa"/>
            <w:vAlign w:val="center"/>
          </w:tcPr>
          <w:p w14:paraId="0BC782D9" w14:textId="77777777" w:rsidR="003379BE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3C31">
              <w:rPr>
                <w:rFonts w:ascii="Arial" w:hAnsi="Arial" w:cs="Arial"/>
                <w:sz w:val="24"/>
                <w:szCs w:val="24"/>
              </w:rPr>
              <w:t>Lg.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14x80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7FF37467" w14:textId="77777777" w:rsidR="003379BE" w:rsidRPr="00702F71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3379BE" w:rsidRPr="005303E2" w14:paraId="7896CC74" w14:textId="77777777" w:rsidTr="00ED7A70">
        <w:tc>
          <w:tcPr>
            <w:tcW w:w="3510" w:type="dxa"/>
            <w:vAlign w:val="center"/>
          </w:tcPr>
          <w:p w14:paraId="6B0234FD" w14:textId="77777777" w:rsidR="003379BE" w:rsidRPr="00703C31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  <w:r w:rsidRPr="00703C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140x100x40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4EB7B490" w14:textId="77777777" w:rsidR="003379BE" w:rsidRPr="00702F71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C2E7DAB" w14:textId="77777777" w:rsidR="003379BE" w:rsidRPr="005303E2" w:rsidRDefault="003379BE" w:rsidP="003379BE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 xml:space="preserve">Comment sont </w:t>
      </w: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représentées</w:t>
      </w:r>
    </w:p>
    <w:tbl>
      <w:tblPr>
        <w:tblStyle w:val="Grilledutableau"/>
        <w:tblW w:w="10950" w:type="dxa"/>
        <w:tblInd w:w="-176" w:type="dxa"/>
        <w:tblLook w:val="04A0" w:firstRow="1" w:lastRow="0" w:firstColumn="1" w:lastColumn="0" w:noHBand="0" w:noVBand="1"/>
      </w:tblPr>
      <w:tblGrid>
        <w:gridCol w:w="3545"/>
        <w:gridCol w:w="7405"/>
      </w:tblGrid>
      <w:tr w:rsidR="003379BE" w:rsidRPr="005303E2" w14:paraId="27307547" w14:textId="77777777" w:rsidTr="00ED7A70">
        <w:tc>
          <w:tcPr>
            <w:tcW w:w="3545" w:type="dxa"/>
            <w:vAlign w:val="center"/>
          </w:tcPr>
          <w:p w14:paraId="2E97E8F5" w14:textId="77777777" w:rsidR="003379BE" w:rsidRPr="00702F71" w:rsidRDefault="00293EFC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hyperlink r:id="rId21" w:history="1">
              <w:r w:rsidR="003379BE" w:rsidRPr="00702F71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Les</w:t>
              </w:r>
            </w:hyperlink>
            <w:r w:rsidR="003379BE" w:rsidRPr="00702F71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façades</w:t>
            </w:r>
          </w:p>
        </w:tc>
        <w:tc>
          <w:tcPr>
            <w:tcW w:w="7405" w:type="dxa"/>
            <w:vAlign w:val="center"/>
          </w:tcPr>
          <w:p w14:paraId="14D0BEB2" w14:textId="77777777" w:rsidR="003379BE" w:rsidRPr="005303E2" w:rsidRDefault="003379BE" w:rsidP="00ED7A70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de</w:t>
            </w:r>
            <w:proofErr w:type="gramEnd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l’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extérieur   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l’intérieur</w:t>
            </w:r>
          </w:p>
        </w:tc>
      </w:tr>
      <w:tr w:rsidR="003379BE" w:rsidRPr="005303E2" w14:paraId="63CEA343" w14:textId="77777777" w:rsidTr="00ED7A70">
        <w:tc>
          <w:tcPr>
            <w:tcW w:w="3545" w:type="dxa"/>
            <w:vAlign w:val="center"/>
          </w:tcPr>
          <w:p w14:paraId="090FEAA1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Les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élévations</w:t>
            </w:r>
            <w:proofErr w:type="spellEnd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principe</w:t>
            </w:r>
            <w:proofErr w:type="spellEnd"/>
          </w:p>
        </w:tc>
        <w:tc>
          <w:tcPr>
            <w:tcW w:w="7405" w:type="dxa"/>
            <w:vAlign w:val="center"/>
          </w:tcPr>
          <w:p w14:paraId="42A8E10E" w14:textId="77777777" w:rsidR="003379BE" w:rsidRPr="005303E2" w:rsidRDefault="003379BE" w:rsidP="00ED7A70">
            <w:pPr>
              <w:pStyle w:val="Titre3"/>
              <w:spacing w:before="120" w:beforeAutospacing="0" w:after="12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Dans l’ordre 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croissant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décroissant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des n° de file 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095A1EA1" w14:textId="77777777" w:rsidR="003379BE" w:rsidRPr="005303E2" w:rsidRDefault="003379BE" w:rsidP="003379BE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Quelles sont les unités de longueur</w:t>
      </w:r>
    </w:p>
    <w:tbl>
      <w:tblPr>
        <w:tblStyle w:val="Grilledutableau"/>
        <w:tblW w:w="10598" w:type="dxa"/>
        <w:tblInd w:w="-176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3379BE" w:rsidRPr="005303E2" w14:paraId="10CC1CD4" w14:textId="77777777" w:rsidTr="00ED7A70">
        <w:tc>
          <w:tcPr>
            <w:tcW w:w="3369" w:type="dxa"/>
            <w:vAlign w:val="center"/>
          </w:tcPr>
          <w:p w14:paraId="6155BF6F" w14:textId="77777777" w:rsidR="003379BE" w:rsidRPr="005303E2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Du plan de </w:t>
            </w:r>
            <w:r w:rsidRPr="00945D6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>fondation</w:t>
            </w:r>
          </w:p>
        </w:tc>
        <w:tc>
          <w:tcPr>
            <w:tcW w:w="7229" w:type="dxa"/>
            <w:vAlign w:val="center"/>
          </w:tcPr>
          <w:p w14:paraId="319DE0F6" w14:textId="77777777" w:rsidR="003379BE" w:rsidRPr="005303E2" w:rsidRDefault="003379BE" w:rsidP="00ED7A70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  <w:tr w:rsidR="003379BE" w:rsidRPr="005303E2" w14:paraId="305596D8" w14:textId="77777777" w:rsidTr="00ED7A70">
        <w:tc>
          <w:tcPr>
            <w:tcW w:w="3369" w:type="dxa"/>
            <w:vAlign w:val="center"/>
          </w:tcPr>
          <w:p w14:paraId="017AB43B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D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es </w:t>
            </w: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plans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</w:t>
            </w:r>
            <w:r w:rsidRPr="008D7819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principe</w:t>
            </w:r>
          </w:p>
        </w:tc>
        <w:tc>
          <w:tcPr>
            <w:tcW w:w="7229" w:type="dxa"/>
            <w:vAlign w:val="center"/>
          </w:tcPr>
          <w:p w14:paraId="5B60EC49" w14:textId="77777777" w:rsidR="003379BE" w:rsidRPr="005303E2" w:rsidRDefault="003379BE" w:rsidP="00ED7A70">
            <w:pPr>
              <w:pStyle w:val="Titre3"/>
              <w:spacing w:before="120" w:beforeAutospacing="0" w:after="120" w:afterAutospacing="0"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5E88B81B" w14:textId="77777777" w:rsidR="003379BE" w:rsidRPr="005303E2" w:rsidRDefault="003379BE" w:rsidP="003379BE">
      <w:pPr>
        <w:jc w:val="left"/>
        <w:rPr>
          <w:sz w:val="24"/>
          <w:szCs w:val="24"/>
        </w:rPr>
      </w:pPr>
    </w:p>
    <w:p w14:paraId="3E0BC345" w14:textId="77777777" w:rsidR="00BF1828" w:rsidRDefault="00BF1828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4EF146" w14:textId="47D08A17" w:rsidR="00BF1828" w:rsidRPr="005303E2" w:rsidRDefault="00C709EE" w:rsidP="00BF1828">
      <w:pPr>
        <w:jc w:val="center"/>
        <w:rPr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2306" wp14:editId="3BC9CD2A">
                <wp:simplePos x="0" y="0"/>
                <wp:positionH relativeFrom="column">
                  <wp:posOffset>172720</wp:posOffset>
                </wp:positionH>
                <wp:positionV relativeFrom="paragraph">
                  <wp:posOffset>-81915</wp:posOffset>
                </wp:positionV>
                <wp:extent cx="5687695" cy="479425"/>
                <wp:effectExtent l="0" t="3175" r="0" b="31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77B5F" w14:textId="77777777" w:rsidR="00BF1828" w:rsidRPr="004A2126" w:rsidRDefault="00BF1828" w:rsidP="00BF1828">
                            <w:pPr>
                              <w:jc w:val="center"/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4A2126"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42306" id="AutoShape 7" o:spid="_x0000_s1028" style="position:absolute;left:0;text-align:left;margin-left:13.6pt;margin-top:-6.45pt;width:447.8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" filled="f" fillcolor="#0070c0" stroked="f" strokecolor="#f2f2f2 [3041]" strokeweight="3pt">
                <v:textbox>
                  <w:txbxContent>
                    <w:p w14:paraId="18777B5F" w14:textId="77777777" w:rsidR="00BF1828" w:rsidRPr="004A2126" w:rsidRDefault="00BF1828" w:rsidP="00BF1828">
                      <w:pPr>
                        <w:jc w:val="center"/>
                        <w:rPr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4A2126">
                        <w:rPr>
                          <w:color w:val="7F7F7F" w:themeColor="text1" w:themeTint="80"/>
                          <w:sz w:val="56"/>
                          <w:szCs w:val="56"/>
                        </w:rPr>
                        <w:t>QUESTIONNAIRE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8B0802" w14:textId="77777777" w:rsidR="00BF1828" w:rsidRPr="005303E2" w:rsidRDefault="00BF1828" w:rsidP="00BF1828">
      <w:pPr>
        <w:rPr>
          <w:sz w:val="24"/>
          <w:szCs w:val="24"/>
        </w:rPr>
      </w:pPr>
    </w:p>
    <w:p w14:paraId="47BF1F0D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Échelles de représentation</w:t>
      </w:r>
    </w:p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3510"/>
        <w:gridCol w:w="7406"/>
      </w:tblGrid>
      <w:tr w:rsidR="00BF1828" w:rsidRPr="005303E2" w14:paraId="2361B90B" w14:textId="77777777" w:rsidTr="005525C9">
        <w:tc>
          <w:tcPr>
            <w:tcW w:w="3510" w:type="dxa"/>
            <w:vAlign w:val="center"/>
          </w:tcPr>
          <w:p w14:paraId="0A1705E6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situation :</w:t>
            </w:r>
          </w:p>
        </w:tc>
        <w:tc>
          <w:tcPr>
            <w:tcW w:w="7406" w:type="dxa"/>
            <w:vAlign w:val="center"/>
          </w:tcPr>
          <w:p w14:paraId="304A09AB" w14:textId="77777777" w:rsidR="00BF1828" w:rsidRPr="00B32217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</w:t>
            </w:r>
            <w:proofErr w:type="gramEnd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1:8528 -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1:50 -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1:1000 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1:2500 -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1:20</w:t>
            </w:r>
          </w:p>
        </w:tc>
      </w:tr>
      <w:tr w:rsidR="00BF1828" w:rsidRPr="005303E2" w14:paraId="4C7B6689" w14:textId="77777777" w:rsidTr="005525C9">
        <w:tc>
          <w:tcPr>
            <w:tcW w:w="3510" w:type="dxa"/>
            <w:vAlign w:val="center"/>
          </w:tcPr>
          <w:p w14:paraId="77049F41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Extrait de plan cadastral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406" w:type="dxa"/>
            <w:vAlign w:val="center"/>
          </w:tcPr>
          <w:p w14:paraId="075E6CAA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5485E279" w14:textId="77777777" w:rsidTr="005525C9">
        <w:tc>
          <w:tcPr>
            <w:tcW w:w="3510" w:type="dxa"/>
            <w:vAlign w:val="center"/>
          </w:tcPr>
          <w:p w14:paraId="35197920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masse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7406" w:type="dxa"/>
            <w:vAlign w:val="center"/>
          </w:tcPr>
          <w:p w14:paraId="2D4894EC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16A2098C" w14:textId="77777777" w:rsidTr="005525C9">
        <w:tc>
          <w:tcPr>
            <w:tcW w:w="3510" w:type="dxa"/>
            <w:vAlign w:val="center"/>
          </w:tcPr>
          <w:p w14:paraId="2F4E1366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Élévations de façades</w:t>
            </w:r>
          </w:p>
        </w:tc>
        <w:tc>
          <w:tcPr>
            <w:tcW w:w="7406" w:type="dxa"/>
            <w:vAlign w:val="center"/>
          </w:tcPr>
          <w:p w14:paraId="614B08EB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108795DC" w14:textId="77777777" w:rsidTr="005525C9">
        <w:tc>
          <w:tcPr>
            <w:tcW w:w="3510" w:type="dxa"/>
            <w:vAlign w:val="center"/>
          </w:tcPr>
          <w:p w14:paraId="61550218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Coupes</w:t>
            </w:r>
          </w:p>
        </w:tc>
        <w:tc>
          <w:tcPr>
            <w:tcW w:w="7406" w:type="dxa"/>
            <w:vAlign w:val="center"/>
          </w:tcPr>
          <w:p w14:paraId="153E4271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4CD9E031" w14:textId="77777777" w:rsidTr="005525C9">
        <w:tc>
          <w:tcPr>
            <w:tcW w:w="3510" w:type="dxa"/>
            <w:vAlign w:val="center"/>
          </w:tcPr>
          <w:p w14:paraId="3C8CE43A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de fondation</w:t>
            </w:r>
          </w:p>
        </w:tc>
        <w:tc>
          <w:tcPr>
            <w:tcW w:w="7406" w:type="dxa"/>
            <w:vAlign w:val="center"/>
          </w:tcPr>
          <w:p w14:paraId="041C4D9B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142B33AF" w14:textId="77777777" w:rsidTr="005525C9">
        <w:tc>
          <w:tcPr>
            <w:tcW w:w="3510" w:type="dxa"/>
            <w:vAlign w:val="center"/>
          </w:tcPr>
          <w:p w14:paraId="5D7A8A12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principe</w:t>
            </w:r>
          </w:p>
        </w:tc>
        <w:tc>
          <w:tcPr>
            <w:tcW w:w="7406" w:type="dxa"/>
            <w:vAlign w:val="center"/>
          </w:tcPr>
          <w:p w14:paraId="410FBF50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7BE8D447" w14:textId="77777777" w:rsidTr="005525C9">
        <w:tc>
          <w:tcPr>
            <w:tcW w:w="3510" w:type="dxa"/>
            <w:vAlign w:val="center"/>
          </w:tcPr>
          <w:p w14:paraId="586A8F53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 de principe</w:t>
            </w:r>
          </w:p>
        </w:tc>
        <w:tc>
          <w:tcPr>
            <w:tcW w:w="7406" w:type="dxa"/>
            <w:vAlign w:val="center"/>
          </w:tcPr>
          <w:p w14:paraId="0B093953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046012FD" w14:textId="77777777" w:rsidTr="005525C9">
        <w:tc>
          <w:tcPr>
            <w:tcW w:w="3510" w:type="dxa"/>
            <w:vAlign w:val="center"/>
          </w:tcPr>
          <w:p w14:paraId="2E24B1AA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Détails des plans de principe</w:t>
            </w:r>
          </w:p>
        </w:tc>
        <w:tc>
          <w:tcPr>
            <w:tcW w:w="7406" w:type="dxa"/>
            <w:vAlign w:val="center"/>
          </w:tcPr>
          <w:p w14:paraId="50C082A0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</w:tbl>
    <w:p w14:paraId="74C525BC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 signifie</w:t>
      </w: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3510"/>
        <w:gridCol w:w="7264"/>
      </w:tblGrid>
      <w:tr w:rsidR="00BF1828" w:rsidRPr="00C629C8" w14:paraId="76D67412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A45957B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DCE</w:t>
            </w:r>
          </w:p>
        </w:tc>
        <w:tc>
          <w:tcPr>
            <w:tcW w:w="7264" w:type="dxa"/>
            <w:vAlign w:val="center"/>
          </w:tcPr>
          <w:p w14:paraId="6A847702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Document de Consultation des Entreprises</w:t>
            </w:r>
          </w:p>
        </w:tc>
      </w:tr>
      <w:tr w:rsidR="00BF1828" w:rsidRPr="005303E2" w14:paraId="09BDAD64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1C2FC968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CVS et CVSE</w:t>
            </w:r>
          </w:p>
        </w:tc>
        <w:tc>
          <w:tcPr>
            <w:tcW w:w="7264" w:type="dxa"/>
            <w:vAlign w:val="center"/>
          </w:tcPr>
          <w:p w14:paraId="704E5FCA" w14:textId="77777777" w:rsidR="00BF1828" w:rsidRPr="00D567EE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C: </w:t>
            </w:r>
            <w:proofErr w:type="spellStart"/>
            <w:proofErr w:type="gramStart"/>
            <w:r w:rsidRPr="00D567EE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Chauffage</w:t>
            </w:r>
            <w:proofErr w:type="spellEnd"/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V</w:t>
            </w:r>
            <w:proofErr w:type="gramEnd"/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  <w:r w:rsidRPr="00D567EE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Ventilation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S : </w:t>
            </w:r>
            <w:r w:rsidRPr="00D567EE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Sanitaire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E : Electricité</w:t>
            </w:r>
          </w:p>
        </w:tc>
      </w:tr>
      <w:tr w:rsidR="00BF1828" w:rsidRPr="005303E2" w14:paraId="7A039CEC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CB1831C" w14:textId="77777777" w:rsidR="00BF1828" w:rsidRPr="005303E2" w:rsidRDefault="00293EFC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hyperlink r:id="rId22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ESQ</w:t>
              </w:r>
            </w:hyperlink>
          </w:p>
        </w:tc>
        <w:tc>
          <w:tcPr>
            <w:tcW w:w="7264" w:type="dxa"/>
            <w:vAlign w:val="center"/>
          </w:tcPr>
          <w:p w14:paraId="50FFA256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d'esquisse</w:t>
            </w:r>
          </w:p>
        </w:tc>
      </w:tr>
      <w:tr w:rsidR="00BF1828" w:rsidRPr="005303E2" w14:paraId="09D706E8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77A80836" w14:textId="77777777" w:rsidR="00BF1828" w:rsidRPr="005303E2" w:rsidRDefault="00293EFC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23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AVP</w:t>
              </w:r>
            </w:hyperlink>
          </w:p>
        </w:tc>
        <w:tc>
          <w:tcPr>
            <w:tcW w:w="7264" w:type="dxa"/>
            <w:vAlign w:val="center"/>
          </w:tcPr>
          <w:p w14:paraId="044FF0D6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Avant-Projet</w:t>
            </w:r>
          </w:p>
        </w:tc>
      </w:tr>
      <w:tr w:rsidR="00BF1828" w:rsidRPr="005303E2" w14:paraId="3E75B58C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1930987F" w14:textId="77777777" w:rsidR="00BF1828" w:rsidRPr="005303E2" w:rsidRDefault="00293EFC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24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APD</w:t>
              </w:r>
            </w:hyperlink>
          </w:p>
        </w:tc>
        <w:tc>
          <w:tcPr>
            <w:tcW w:w="7264" w:type="dxa"/>
            <w:vAlign w:val="center"/>
          </w:tcPr>
          <w:p w14:paraId="78570C09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Avant-Projet Définitif</w:t>
            </w:r>
          </w:p>
        </w:tc>
      </w:tr>
      <w:tr w:rsidR="00BF1828" w:rsidRPr="005303E2" w14:paraId="46479F2B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4C29480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APS</w:t>
            </w:r>
          </w:p>
        </w:tc>
        <w:tc>
          <w:tcPr>
            <w:tcW w:w="7264" w:type="dxa"/>
            <w:vAlign w:val="center"/>
          </w:tcPr>
          <w:p w14:paraId="77C7C7C4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Avant-Projet Sommaire</w:t>
            </w:r>
          </w:p>
        </w:tc>
      </w:tr>
      <w:tr w:rsidR="00BF1828" w:rsidRPr="005303E2" w14:paraId="05FC3B1C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4B1FCED" w14:textId="77777777" w:rsidR="00BF1828" w:rsidRPr="005303E2" w:rsidRDefault="00293EFC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25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PRO</w:t>
              </w:r>
            </w:hyperlink>
          </w:p>
        </w:tc>
        <w:tc>
          <w:tcPr>
            <w:tcW w:w="7264" w:type="dxa"/>
            <w:vAlign w:val="center"/>
          </w:tcPr>
          <w:p w14:paraId="7B40F4CC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 xml:space="preserve">Études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 Projet</w:t>
            </w:r>
          </w:p>
        </w:tc>
      </w:tr>
      <w:tr w:rsidR="00BF1828" w:rsidRPr="005303E2" w14:paraId="43D34208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38746488" w14:textId="77777777" w:rsidR="00BF1828" w:rsidRPr="000C47CA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Niv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±0.00 = 339.10 </w:t>
            </w:r>
            <w:r w:rsidRPr="000C47CA">
              <w:rPr>
                <w:rFonts w:ascii="Arial" w:hAnsi="Arial" w:cs="Arial"/>
                <w:b w:val="0"/>
                <w:sz w:val="24"/>
                <w:szCs w:val="24"/>
              </w:rPr>
              <w:t>NGF</w:t>
            </w:r>
          </w:p>
        </w:tc>
        <w:tc>
          <w:tcPr>
            <w:tcW w:w="7264" w:type="dxa"/>
            <w:vAlign w:val="center"/>
          </w:tcPr>
          <w:p w14:paraId="64419A8F" w14:textId="77777777" w:rsidR="00BF1828" w:rsidRPr="00B93B79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Niveau 0 à 339.10 m d’altitude – Nivellement Général de France</w:t>
            </w:r>
          </w:p>
        </w:tc>
      </w:tr>
      <w:tr w:rsidR="00BF1828" w:rsidRPr="005303E2" w14:paraId="32BBA2DA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1A98FDD5" w14:textId="77777777" w:rsidR="00BF1828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3C31">
              <w:rPr>
                <w:rFonts w:ascii="Arial" w:hAnsi="Arial" w:cs="Arial"/>
                <w:sz w:val="24"/>
                <w:szCs w:val="24"/>
              </w:rPr>
              <w:t>Lg.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14x80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7A4E8E72" w14:textId="77777777" w:rsidR="00BF1828" w:rsidRPr="00B93B79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Longrine hauteur 80cm largeur 14cm</w:t>
            </w:r>
          </w:p>
        </w:tc>
      </w:tr>
      <w:tr w:rsidR="00BF1828" w:rsidRPr="005303E2" w14:paraId="27D131BF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63634D59" w14:textId="77777777" w:rsidR="00BF1828" w:rsidRPr="00703C31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  <w:r w:rsidRPr="00703C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140x100x40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739B4C76" w14:textId="77777777" w:rsidR="00BF1828" w:rsidRPr="00B93B79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Massif 140cm x 100cm hauteur 40cm</w:t>
            </w:r>
          </w:p>
        </w:tc>
      </w:tr>
    </w:tbl>
    <w:p w14:paraId="1F6E2F00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 xml:space="preserve">Comment sont </w:t>
      </w: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représentées</w:t>
      </w:r>
    </w:p>
    <w:tbl>
      <w:tblPr>
        <w:tblStyle w:val="Grilledutableau"/>
        <w:tblW w:w="10950" w:type="dxa"/>
        <w:tblInd w:w="-176" w:type="dxa"/>
        <w:tblLook w:val="04A0" w:firstRow="1" w:lastRow="0" w:firstColumn="1" w:lastColumn="0" w:noHBand="0" w:noVBand="1"/>
      </w:tblPr>
      <w:tblGrid>
        <w:gridCol w:w="3545"/>
        <w:gridCol w:w="7405"/>
      </w:tblGrid>
      <w:tr w:rsidR="00BF1828" w:rsidRPr="005303E2" w14:paraId="3596CBE0" w14:textId="77777777" w:rsidTr="005525C9">
        <w:tc>
          <w:tcPr>
            <w:tcW w:w="3545" w:type="dxa"/>
            <w:vAlign w:val="center"/>
          </w:tcPr>
          <w:p w14:paraId="610DD8D5" w14:textId="77777777" w:rsidR="00BF1828" w:rsidRPr="00702F71" w:rsidRDefault="00293EFC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hyperlink r:id="rId26" w:history="1">
              <w:r w:rsidR="00BF1828" w:rsidRPr="00702F71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Les</w:t>
              </w:r>
            </w:hyperlink>
            <w:r w:rsidR="00BF1828" w:rsidRPr="00702F71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façades</w:t>
            </w:r>
          </w:p>
        </w:tc>
        <w:tc>
          <w:tcPr>
            <w:tcW w:w="7405" w:type="dxa"/>
            <w:vAlign w:val="center"/>
          </w:tcPr>
          <w:p w14:paraId="6B44484E" w14:textId="77777777" w:rsidR="00BF1828" w:rsidRPr="005303E2" w:rsidRDefault="00BF1828" w:rsidP="005525C9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de</w:t>
            </w:r>
            <w:proofErr w:type="gramEnd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l’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extérieur   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l’intérieur</w:t>
            </w:r>
          </w:p>
        </w:tc>
      </w:tr>
      <w:tr w:rsidR="00BF1828" w:rsidRPr="005303E2" w14:paraId="5C3527F5" w14:textId="77777777" w:rsidTr="005525C9">
        <w:tc>
          <w:tcPr>
            <w:tcW w:w="3545" w:type="dxa"/>
            <w:vAlign w:val="center"/>
          </w:tcPr>
          <w:p w14:paraId="75182DCF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Les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élévations</w:t>
            </w:r>
            <w:proofErr w:type="spellEnd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principe</w:t>
            </w:r>
            <w:proofErr w:type="spellEnd"/>
          </w:p>
        </w:tc>
        <w:tc>
          <w:tcPr>
            <w:tcW w:w="7405" w:type="dxa"/>
            <w:vAlign w:val="center"/>
          </w:tcPr>
          <w:p w14:paraId="3BA24B72" w14:textId="77777777" w:rsidR="00BF1828" w:rsidRPr="005303E2" w:rsidRDefault="00BF1828" w:rsidP="005525C9">
            <w:pPr>
              <w:pStyle w:val="Titre3"/>
              <w:spacing w:before="120" w:beforeAutospacing="0" w:after="12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Dans l’ordre 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croissant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décroissant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des n° de file 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7E4AD025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Quelles sont les unités de longueur</w:t>
      </w:r>
    </w:p>
    <w:tbl>
      <w:tblPr>
        <w:tblStyle w:val="Grilledutableau"/>
        <w:tblW w:w="10598" w:type="dxa"/>
        <w:tblInd w:w="-176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BF1828" w:rsidRPr="005303E2" w14:paraId="21376DA4" w14:textId="77777777" w:rsidTr="005525C9">
        <w:tc>
          <w:tcPr>
            <w:tcW w:w="3369" w:type="dxa"/>
            <w:vAlign w:val="center"/>
          </w:tcPr>
          <w:p w14:paraId="17201C19" w14:textId="77777777" w:rsidR="00BF1828" w:rsidRPr="005303E2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Du plan de </w:t>
            </w:r>
            <w:r w:rsidRPr="00945D6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>fondation</w:t>
            </w:r>
          </w:p>
        </w:tc>
        <w:tc>
          <w:tcPr>
            <w:tcW w:w="7229" w:type="dxa"/>
            <w:vAlign w:val="center"/>
          </w:tcPr>
          <w:p w14:paraId="45E299EA" w14:textId="77777777" w:rsidR="00BF1828" w:rsidRPr="005303E2" w:rsidRDefault="00BF1828" w:rsidP="005525C9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  <w:tr w:rsidR="00BF1828" w:rsidRPr="005303E2" w14:paraId="428F2191" w14:textId="77777777" w:rsidTr="005525C9">
        <w:tc>
          <w:tcPr>
            <w:tcW w:w="3369" w:type="dxa"/>
            <w:vAlign w:val="center"/>
          </w:tcPr>
          <w:p w14:paraId="6675F8EE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D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es </w:t>
            </w: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plans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</w:t>
            </w:r>
            <w:r w:rsidRPr="008D7819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principe</w:t>
            </w:r>
          </w:p>
        </w:tc>
        <w:tc>
          <w:tcPr>
            <w:tcW w:w="7229" w:type="dxa"/>
            <w:vAlign w:val="center"/>
          </w:tcPr>
          <w:p w14:paraId="56DB9FD2" w14:textId="77777777" w:rsidR="00BF1828" w:rsidRPr="005303E2" w:rsidRDefault="00BF1828" w:rsidP="005525C9">
            <w:pPr>
              <w:pStyle w:val="Titre3"/>
              <w:spacing w:before="120" w:beforeAutospacing="0" w:after="120" w:afterAutospacing="0"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08078F32" w14:textId="77777777" w:rsidR="00BF1828" w:rsidRPr="005303E2" w:rsidRDefault="00BF1828" w:rsidP="00BF1828">
      <w:pPr>
        <w:jc w:val="left"/>
        <w:rPr>
          <w:sz w:val="24"/>
          <w:szCs w:val="24"/>
        </w:rPr>
      </w:pPr>
    </w:p>
    <w:p w14:paraId="250D2AA3" w14:textId="77777777" w:rsidR="006D2518" w:rsidRPr="003D67E1" w:rsidRDefault="006D2518" w:rsidP="00912DF5">
      <w:pPr>
        <w:jc w:val="left"/>
        <w:rPr>
          <w:sz w:val="24"/>
          <w:szCs w:val="24"/>
        </w:rPr>
      </w:pPr>
    </w:p>
    <w:sectPr w:rsidR="006D2518" w:rsidRPr="003D67E1" w:rsidSect="007416C6">
      <w:pgSz w:w="11906" w:h="16838"/>
      <w:pgMar w:top="284" w:right="12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A580E"/>
    <w:multiLevelType w:val="hybridMultilevel"/>
    <w:tmpl w:val="BD40C968"/>
    <w:lvl w:ilvl="0" w:tplc="1E7826F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3E"/>
    <w:rsid w:val="0001498F"/>
    <w:rsid w:val="00015CAB"/>
    <w:rsid w:val="00046D84"/>
    <w:rsid w:val="0005508E"/>
    <w:rsid w:val="000631EA"/>
    <w:rsid w:val="00084338"/>
    <w:rsid w:val="000A5659"/>
    <w:rsid w:val="000E27E9"/>
    <w:rsid w:val="0013796D"/>
    <w:rsid w:val="001609EF"/>
    <w:rsid w:val="001D1030"/>
    <w:rsid w:val="002126D0"/>
    <w:rsid w:val="00213F58"/>
    <w:rsid w:val="00230A8B"/>
    <w:rsid w:val="00233ECA"/>
    <w:rsid w:val="002658F9"/>
    <w:rsid w:val="00293EFC"/>
    <w:rsid w:val="002941D6"/>
    <w:rsid w:val="002B145F"/>
    <w:rsid w:val="002F4538"/>
    <w:rsid w:val="00317AF2"/>
    <w:rsid w:val="0032048F"/>
    <w:rsid w:val="003379BE"/>
    <w:rsid w:val="00341A8B"/>
    <w:rsid w:val="003C1607"/>
    <w:rsid w:val="003C3216"/>
    <w:rsid w:val="003D67E1"/>
    <w:rsid w:val="003D7F51"/>
    <w:rsid w:val="004061A2"/>
    <w:rsid w:val="00410F30"/>
    <w:rsid w:val="00422B01"/>
    <w:rsid w:val="00424641"/>
    <w:rsid w:val="00444846"/>
    <w:rsid w:val="00476F92"/>
    <w:rsid w:val="004A6C01"/>
    <w:rsid w:val="004B1627"/>
    <w:rsid w:val="00523285"/>
    <w:rsid w:val="00524D56"/>
    <w:rsid w:val="00525FE5"/>
    <w:rsid w:val="00582956"/>
    <w:rsid w:val="005C22A7"/>
    <w:rsid w:val="005D0986"/>
    <w:rsid w:val="005D2F84"/>
    <w:rsid w:val="00600D3B"/>
    <w:rsid w:val="00611C1A"/>
    <w:rsid w:val="00627C9C"/>
    <w:rsid w:val="0063002F"/>
    <w:rsid w:val="0063043E"/>
    <w:rsid w:val="00680C4F"/>
    <w:rsid w:val="006B29FC"/>
    <w:rsid w:val="006B502F"/>
    <w:rsid w:val="006D2518"/>
    <w:rsid w:val="007016D3"/>
    <w:rsid w:val="00706368"/>
    <w:rsid w:val="00706F61"/>
    <w:rsid w:val="0071078C"/>
    <w:rsid w:val="007371BB"/>
    <w:rsid w:val="007416C6"/>
    <w:rsid w:val="00742C6B"/>
    <w:rsid w:val="00752AA1"/>
    <w:rsid w:val="00765D3A"/>
    <w:rsid w:val="007742C1"/>
    <w:rsid w:val="007812CA"/>
    <w:rsid w:val="00792DB7"/>
    <w:rsid w:val="007A7141"/>
    <w:rsid w:val="007B4740"/>
    <w:rsid w:val="007D4722"/>
    <w:rsid w:val="007F63A1"/>
    <w:rsid w:val="00814809"/>
    <w:rsid w:val="00825EB1"/>
    <w:rsid w:val="00836C80"/>
    <w:rsid w:val="00852602"/>
    <w:rsid w:val="008E528B"/>
    <w:rsid w:val="008F6C9A"/>
    <w:rsid w:val="00912DF5"/>
    <w:rsid w:val="009170AF"/>
    <w:rsid w:val="009820C9"/>
    <w:rsid w:val="009D6F56"/>
    <w:rsid w:val="009E7F92"/>
    <w:rsid w:val="00A1662E"/>
    <w:rsid w:val="00A27D12"/>
    <w:rsid w:val="00A413F6"/>
    <w:rsid w:val="00A41F65"/>
    <w:rsid w:val="00AA5EE1"/>
    <w:rsid w:val="00AE1F15"/>
    <w:rsid w:val="00AF1B67"/>
    <w:rsid w:val="00B032F8"/>
    <w:rsid w:val="00B21E36"/>
    <w:rsid w:val="00B34FAE"/>
    <w:rsid w:val="00B57FA5"/>
    <w:rsid w:val="00B612D0"/>
    <w:rsid w:val="00B631C6"/>
    <w:rsid w:val="00BC3C51"/>
    <w:rsid w:val="00BF1828"/>
    <w:rsid w:val="00C1201B"/>
    <w:rsid w:val="00C709EE"/>
    <w:rsid w:val="00C9263A"/>
    <w:rsid w:val="00CC3545"/>
    <w:rsid w:val="00CF0184"/>
    <w:rsid w:val="00D04A23"/>
    <w:rsid w:val="00D06C23"/>
    <w:rsid w:val="00D24C31"/>
    <w:rsid w:val="00DA346F"/>
    <w:rsid w:val="00DF3435"/>
    <w:rsid w:val="00E37605"/>
    <w:rsid w:val="00E644E3"/>
    <w:rsid w:val="00E72312"/>
    <w:rsid w:val="00E92A67"/>
    <w:rsid w:val="00ED0249"/>
    <w:rsid w:val="00ED26EE"/>
    <w:rsid w:val="00EE3C24"/>
    <w:rsid w:val="00F72531"/>
    <w:rsid w:val="00F86C26"/>
    <w:rsid w:val="00F95CB1"/>
    <w:rsid w:val="00FB2FAA"/>
    <w:rsid w:val="00FC2A71"/>
    <w:rsid w:val="00FC6848"/>
    <w:rsid w:val="00FF201A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BEA3"/>
  <w15:docId w15:val="{CD357B9E-92E1-4F80-B16C-193AFC9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02F"/>
    <w:pPr>
      <w:spacing w:after="0"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17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D251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232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4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4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F5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D25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33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1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2328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23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52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706F6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2312"/>
    <w:rPr>
      <w:color w:val="605E5C"/>
      <w:shd w:val="clear" w:color="auto" w:fill="E1DFDD"/>
    </w:rPr>
  </w:style>
  <w:style w:type="paragraph" w:customStyle="1" w:styleId="Default">
    <w:name w:val="Default"/>
    <w:rsid w:val="0061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scm.fr/dicocm/V/vocabulaire/private/protected/Conception-ossature-metallique-a-simple-RdC.pdf" TargetMode="External"/><Relationship Id="rId13" Type="http://schemas.openxmlformats.org/officeDocument/2006/relationships/hyperlink" Target="http://www.editions-eyrolles.com/Dico-BTP/abreviation_theme.html" TargetMode="External"/><Relationship Id="rId18" Type="http://schemas.openxmlformats.org/officeDocument/2006/relationships/hyperlink" Target="http://www.marche-public.fr/Marches-publics/Definitions/Entrees/AVP.htm" TargetMode="External"/><Relationship Id="rId26" Type="http://schemas.openxmlformats.org/officeDocument/2006/relationships/hyperlink" Target="http://www.marche-public.fr/Marches-publics/Definitions/Entrees/PRO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che-public.fr/Marches-publics/Definitions/Entrees/PRO.htm" TargetMode="External"/><Relationship Id="rId7" Type="http://schemas.openxmlformats.org/officeDocument/2006/relationships/hyperlink" Target="https://btscm.fr/dicocm/V/vocabulaire/private/protected/Bases_de_CM.pdf" TargetMode="External"/><Relationship Id="rId12" Type="http://schemas.openxmlformats.org/officeDocument/2006/relationships/hyperlink" Target="http://www.marche-public.fr/Marches-publics/Definitions/Entrees/ESQ.htm" TargetMode="External"/><Relationship Id="rId17" Type="http://schemas.openxmlformats.org/officeDocument/2006/relationships/hyperlink" Target="http://www.marche-public.fr/Marches-publics/Definitions/Entrees/ESQ.htm" TargetMode="External"/><Relationship Id="rId25" Type="http://schemas.openxmlformats.org/officeDocument/2006/relationships/hyperlink" Target="http://www.marche-public.fr/Marches-publics/Definitions/Entrees/PRO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chitecte-batiments.fr/etapes-de-conception-et-construction-de-batiment/" TargetMode="External"/><Relationship Id="rId20" Type="http://schemas.openxmlformats.org/officeDocument/2006/relationships/hyperlink" Target="http://www.marche-public.fr/Marches-publics/Definitions/Entrees/PR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yrolles.com/BTP/Livre/lexique-de-construction-metallique-et-de-resistance-des-materiaux-9782212134612/" TargetMode="External"/><Relationship Id="rId11" Type="http://schemas.openxmlformats.org/officeDocument/2006/relationships/hyperlink" Target="https://fr.wikipedia.org/wiki/Glossaire_de_l'architecture" TargetMode="External"/><Relationship Id="rId24" Type="http://schemas.openxmlformats.org/officeDocument/2006/relationships/hyperlink" Target="http://www.marche-public.fr/Marches-publics/Definitions/Entrees/APD.htm" TargetMode="External"/><Relationship Id="rId5" Type="http://schemas.openxmlformats.org/officeDocument/2006/relationships/hyperlink" Target="vocabulaire/private" TargetMode="External"/><Relationship Id="rId15" Type="http://schemas.openxmlformats.org/officeDocument/2006/relationships/hyperlink" Target="https://www.bouygues-immobilier.com/guides-et-actualites/avant-dacheter-neuf/lire-et-comprendre-un-plan-darchitecte" TargetMode="External"/><Relationship Id="rId23" Type="http://schemas.openxmlformats.org/officeDocument/2006/relationships/hyperlink" Target="http://www.marche-public.fr/Marches-publics/Definitions/Entrees/AVP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testformulaire/test2/" TargetMode="External"/><Relationship Id="rId19" Type="http://schemas.openxmlformats.org/officeDocument/2006/relationships/hyperlink" Target="http://www.marche-public.fr/Marches-publics/Definitions/Entrees/AP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stformulaire/test1/" TargetMode="External"/><Relationship Id="rId14" Type="http://schemas.openxmlformats.org/officeDocument/2006/relationships/hyperlink" Target="http://www.editions-eyrolles.com/Dico-BTP/alpha-index.html" TargetMode="External"/><Relationship Id="rId22" Type="http://schemas.openxmlformats.org/officeDocument/2006/relationships/hyperlink" Target="http://www.marche-public.fr/Marches-publics/Definitions/Entrees/ESQ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Lycée Aristide Briand</cp:lastModifiedBy>
  <cp:revision>7</cp:revision>
  <cp:lastPrinted>2023-09-07T22:39:00Z</cp:lastPrinted>
  <dcterms:created xsi:type="dcterms:W3CDTF">2023-09-07T23:05:00Z</dcterms:created>
  <dcterms:modified xsi:type="dcterms:W3CDTF">2023-10-04T08:22:00Z</dcterms:modified>
</cp:coreProperties>
</file>