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6302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222"/>
        <w:gridCol w:w="8080"/>
      </w:tblGrid>
      <w:tr w:rsidR="00515120" w:rsidTr="00890EA1">
        <w:trPr>
          <w:trHeight w:val="10903"/>
        </w:trPr>
        <w:tc>
          <w:tcPr>
            <w:tcW w:w="8222" w:type="dxa"/>
          </w:tcPr>
          <w:tbl>
            <w:tblPr>
              <w:tblStyle w:val="Grilledutableau"/>
              <w:tblW w:w="16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256"/>
              <w:gridCol w:w="8364"/>
            </w:tblGrid>
            <w:tr w:rsidR="00890EA1" w:rsidTr="00890EA1">
              <w:tc>
                <w:tcPr>
                  <w:tcW w:w="8256" w:type="dxa"/>
                </w:tcPr>
                <w:tbl>
                  <w:tblPr>
                    <w:tblStyle w:val="Grilledutableau"/>
                    <w:tblW w:w="8114" w:type="dxa"/>
                    <w:tblInd w:w="17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4077"/>
                    <w:gridCol w:w="426"/>
                    <w:gridCol w:w="879"/>
                    <w:gridCol w:w="571"/>
                    <w:gridCol w:w="2161"/>
                  </w:tblGrid>
                  <w:tr w:rsidR="00890EA1" w:rsidTr="00890EA1">
                    <w:tc>
                      <w:tcPr>
                        <w:tcW w:w="8114" w:type="dxa"/>
                        <w:gridSpan w:val="5"/>
                      </w:tcPr>
                      <w:p w:rsidR="00890EA1" w:rsidRDefault="00890EA1" w:rsidP="0049736C">
                        <w:pPr>
                          <w:spacing w:before="720" w:after="960"/>
                          <w:ind w:left="318"/>
                          <w:jc w:val="center"/>
                          <w:rPr>
                            <w:noProof/>
                            <w:lang w:eastAsia="fr-FR"/>
                          </w:rPr>
                        </w:pPr>
                        <w:r w:rsidRPr="00890EA1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563370" cy="924560"/>
                              <wp:effectExtent l="19050" t="0" r="0" b="0"/>
                              <wp:docPr id="7" name="Image 9" descr="LOGO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OGO.jpg"/>
                                      <pic:cNvPicPr/>
                                    </pic:nvPicPr>
                                    <pic:blipFill>
                                      <a:blip r:embed="rId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63370" cy="9245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90EA1" w:rsidTr="00890EA1">
                    <w:tc>
                      <w:tcPr>
                        <w:tcW w:w="8114" w:type="dxa"/>
                        <w:gridSpan w:val="5"/>
                      </w:tcPr>
                      <w:p w:rsidR="00890EA1" w:rsidRPr="00890EA1" w:rsidRDefault="00890EA1" w:rsidP="0049736C">
                        <w:pPr>
                          <w:spacing w:after="120"/>
                          <w:ind w:left="318"/>
                          <w:rPr>
                            <w:sz w:val="24"/>
                            <w:szCs w:val="24"/>
                          </w:rPr>
                        </w:pPr>
                        <w:r w:rsidRPr="008C0B94">
                          <w:rPr>
                            <w:sz w:val="24"/>
                            <w:szCs w:val="24"/>
                          </w:rPr>
                          <w:t>A terre, devant la pêcherie.</w:t>
                        </w:r>
                      </w:p>
                    </w:tc>
                  </w:tr>
                  <w:tr w:rsidR="00890EA1" w:rsidTr="00890EA1">
                    <w:tc>
                      <w:tcPr>
                        <w:tcW w:w="4503" w:type="dxa"/>
                        <w:gridSpan w:val="2"/>
                      </w:tcPr>
                      <w:p w:rsidR="00890EA1" w:rsidRDefault="00890EA1" w:rsidP="0049736C">
                        <w:pPr>
                          <w:ind w:left="210"/>
                          <w:rPr>
                            <w:sz w:val="28"/>
                            <w:szCs w:val="28"/>
                          </w:rPr>
                        </w:pPr>
                        <w:r w:rsidRPr="00863AB8">
                          <w:rPr>
                            <w:sz w:val="28"/>
                            <w:szCs w:val="28"/>
                          </w:rPr>
                          <w:t>Un signal visuel architectural</w:t>
                        </w:r>
                      </w:p>
                      <w:p w:rsidR="00890EA1" w:rsidRPr="00E319B4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318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8C7330">
                          <w:t>Un lieu d’animation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8C7330">
                          <w:t xml:space="preserve">pour </w:t>
                        </w:r>
                        <w:r>
                          <w:t>les spectacles de rue (la pêcherie servant de coulisses).</w:t>
                        </w:r>
                      </w:p>
                      <w:p w:rsidR="00890EA1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318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t>Un ouvrage traditionnel exposé aux visiteurs de la ville.</w:t>
                        </w:r>
                      </w:p>
                    </w:tc>
                    <w:tc>
                      <w:tcPr>
                        <w:tcW w:w="3611" w:type="dxa"/>
                        <w:gridSpan w:val="3"/>
                      </w:tcPr>
                      <w:p w:rsidR="00890EA1" w:rsidRDefault="00890EA1" w:rsidP="0049736C">
                        <w:pPr>
                          <w:ind w:left="31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219200" cy="914399"/>
                              <wp:effectExtent l="19050" t="0" r="0" b="0"/>
                              <wp:docPr id="8" name="Image 4" descr="http://1.bp.blogspot.com/_IlvV-FOhNqw/TCZbpF5cSUI/AAAAAAAAAMA/YCjVL5pNCMU/s1600/DSCF812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1.bp.blogspot.com/_IlvV-FOhNqw/TCZbpF5cSUI/AAAAAAAAAMA/YCjVL5pNCMU/s1600/DSCF8127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lum bright="10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8797" cy="9140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90EA1" w:rsidTr="00890EA1">
                    <w:tc>
                      <w:tcPr>
                        <w:tcW w:w="8114" w:type="dxa"/>
                        <w:gridSpan w:val="5"/>
                      </w:tcPr>
                      <w:p w:rsidR="00890EA1" w:rsidRDefault="00890EA1" w:rsidP="0049736C">
                        <w:pPr>
                          <w:spacing w:before="240" w:after="120"/>
                          <w:ind w:left="459"/>
                          <w:rPr>
                            <w:sz w:val="24"/>
                            <w:szCs w:val="24"/>
                          </w:rPr>
                        </w:pPr>
                        <w:r w:rsidRPr="008C0B94">
                          <w:rPr>
                            <w:sz w:val="24"/>
                            <w:szCs w:val="24"/>
                          </w:rPr>
                          <w:t>Dans la pêcherie</w:t>
                        </w:r>
                      </w:p>
                      <w:p w:rsidR="00890EA1" w:rsidRDefault="00890EA1" w:rsidP="0049736C">
                        <w:pPr>
                          <w:ind w:left="318"/>
                          <w:rPr>
                            <w:noProof/>
                            <w:lang w:eastAsia="fr-FR"/>
                          </w:rPr>
                        </w:pPr>
                      </w:p>
                    </w:tc>
                  </w:tr>
                  <w:tr w:rsidR="00890EA1" w:rsidRPr="00515120" w:rsidTr="00890EA1">
                    <w:tc>
                      <w:tcPr>
                        <w:tcW w:w="4077" w:type="dxa"/>
                      </w:tcPr>
                      <w:p w:rsidR="00890EA1" w:rsidRPr="00515120" w:rsidRDefault="00890EA1" w:rsidP="0049736C">
                        <w:pPr>
                          <w:ind w:left="175"/>
                          <w:jc w:val="both"/>
                        </w:pPr>
                        <w:r w:rsidRPr="00515120">
                          <w:rPr>
                            <w:sz w:val="28"/>
                            <w:szCs w:val="28"/>
                          </w:rPr>
                          <w:t>Un lieu de création …</w:t>
                        </w:r>
                      </w:p>
                      <w:p w:rsidR="00890EA1" w:rsidRPr="00515120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318"/>
                          <w:jc w:val="both"/>
                        </w:pPr>
                        <w:r w:rsidRPr="00515120">
                          <w:t>Un atelier de journalisme ouvert à la presse pour rédiger une chronique hebdomadaire ou mensuelle sur le bord de mer et les mouvements dans l’estuaire (par exemple).</w:t>
                        </w:r>
                      </w:p>
                    </w:tc>
                    <w:tc>
                      <w:tcPr>
                        <w:tcW w:w="1876" w:type="dxa"/>
                        <w:gridSpan w:val="3"/>
                      </w:tcPr>
                      <w:p w:rsidR="00890EA1" w:rsidRPr="00515120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-465" w:firstLine="0"/>
                        </w:pPr>
                        <w:r w:rsidRPr="00515120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127870" cy="781050"/>
                              <wp:effectExtent l="19050" t="0" r="0" b="0"/>
                              <wp:docPr id="9" name="Image 1" descr="http://visuel.free.fr/Photos/album/px/images/px5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visuel.free.fr/Photos/album/px/images/px5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893" cy="7852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61" w:type="dxa"/>
                      </w:tcPr>
                      <w:p w:rsidR="00890EA1" w:rsidRPr="00890EA1" w:rsidRDefault="00890EA1" w:rsidP="00890EA1">
                        <w:pPr>
                          <w:ind w:left="68" w:right="176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890EA1">
                          <w:rPr>
                            <w:sz w:val="20"/>
                            <w:szCs w:val="20"/>
                          </w:rPr>
                          <w:t xml:space="preserve">… </w:t>
                        </w:r>
                        <w:r w:rsidRPr="00890EA1">
                          <w:rPr>
                            <w:i/>
                            <w:sz w:val="20"/>
                            <w:szCs w:val="20"/>
                          </w:rPr>
                          <w:t>dans l’esprit de la pinasse de Philippe Starck sur le bassin d’Arcachon</w:t>
                        </w:r>
                        <w:r w:rsidRPr="00890EA1">
                          <w:rPr>
                            <w:sz w:val="20"/>
                            <w:szCs w:val="20"/>
                          </w:rPr>
                          <w:t>….</w:t>
                        </w:r>
                      </w:p>
                    </w:tc>
                  </w:tr>
                  <w:tr w:rsidR="00890EA1" w:rsidRPr="00515120" w:rsidTr="00890EA1">
                    <w:tc>
                      <w:tcPr>
                        <w:tcW w:w="8114" w:type="dxa"/>
                        <w:gridSpan w:val="5"/>
                      </w:tcPr>
                      <w:p w:rsidR="00890EA1" w:rsidRPr="00515120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312"/>
                          <w:jc w:val="both"/>
                        </w:pPr>
                        <w:r w:rsidRPr="00515120">
                          <w:t xml:space="preserve">Un lieu d’inspiration pour des ateliers d’écriture locaux. </w:t>
                        </w:r>
                      </w:p>
                      <w:p w:rsidR="00890EA1" w:rsidRPr="006C0FF1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/>
                          <w:ind w:left="312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t>L’accueil de groupes d’écoliers pour des créations littéraires ou artistiques, et la découverte du patrimoine littoral (option ERP-PMR</w:t>
                        </w:r>
                        <w:r w:rsidRPr="00543AEA">
                          <w:rPr>
                            <w:vertAlign w:val="superscript"/>
                          </w:rPr>
                          <w:t>1</w:t>
                        </w:r>
                        <w:r>
                          <w:t>).</w:t>
                        </w:r>
                      </w:p>
                      <w:p w:rsidR="00890EA1" w:rsidRPr="006C0FF1" w:rsidRDefault="00890EA1" w:rsidP="0049736C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ind w:left="0" w:right="34" w:hanging="218"/>
                          <w:jc w:val="both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90EA1" w:rsidRPr="00515120" w:rsidTr="00890EA1">
                    <w:tc>
                      <w:tcPr>
                        <w:tcW w:w="5382" w:type="dxa"/>
                        <w:gridSpan w:val="3"/>
                      </w:tcPr>
                      <w:p w:rsidR="00890EA1" w:rsidRDefault="00890EA1" w:rsidP="0049736C">
                        <w:pPr>
                          <w:spacing w:before="120"/>
                          <w:ind w:left="17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… et de tradition.</w:t>
                        </w:r>
                      </w:p>
                      <w:p w:rsidR="00890EA1" w:rsidRDefault="00890EA1" w:rsidP="0049736C">
                        <w:pPr>
                          <w:ind w:left="459"/>
                          <w:jc w:val="both"/>
                        </w:pPr>
                        <w:r w:rsidRPr="008C0B94">
                          <w:t>Un lieu sécurisé doté d’un équipement simple et robuste pour découvrir la pêche au carrelet.</w:t>
                        </w:r>
                      </w:p>
                      <w:p w:rsidR="00890EA1" w:rsidRDefault="00890EA1" w:rsidP="0049736C">
                        <w:pPr>
                          <w:spacing w:after="120"/>
                          <w:ind w:left="459"/>
                          <w:rPr>
                            <w:sz w:val="16"/>
                            <w:szCs w:val="16"/>
                          </w:rPr>
                        </w:pPr>
                      </w:p>
                      <w:p w:rsidR="00890EA1" w:rsidRPr="00515120" w:rsidRDefault="00890EA1" w:rsidP="0049736C">
                        <w:pPr>
                          <w:ind w:left="-48"/>
                          <w:jc w:val="both"/>
                        </w:pPr>
                        <w:r w:rsidRPr="00890EA1">
                          <w:rPr>
                            <w:i/>
                            <w:sz w:val="16"/>
                            <w:szCs w:val="16"/>
                          </w:rPr>
                          <w:t>1 - Etablissement Recevant du Public- Personne à Mobilité Réduite</w:t>
                        </w:r>
                      </w:p>
                    </w:tc>
                    <w:tc>
                      <w:tcPr>
                        <w:tcW w:w="2732" w:type="dxa"/>
                        <w:gridSpan w:val="2"/>
                      </w:tcPr>
                      <w:p w:rsidR="00890EA1" w:rsidRPr="00515120" w:rsidRDefault="00890EA1" w:rsidP="0049736C">
                        <w:pPr>
                          <w:pStyle w:val="Paragraphedeliste"/>
                          <w:ind w:left="0"/>
                          <w:jc w:val="center"/>
                        </w:pPr>
                        <w:r w:rsidRPr="00890EA1">
                          <w:drawing>
                            <wp:inline distT="0" distB="0" distL="0" distR="0">
                              <wp:extent cx="1304290" cy="882015"/>
                              <wp:effectExtent l="19050" t="0" r="0" b="0"/>
                              <wp:docPr id="10" name="Image 2" descr="merV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merV3.jpg"/>
                                      <pic:cNvPicPr/>
                                    </pic:nvPicPr>
                                    <pic:blipFill>
                                      <a:blip r:embed="rId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04290" cy="8820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890EA1" w:rsidRDefault="00890EA1"/>
              </w:tc>
              <w:tc>
                <w:tcPr>
                  <w:tcW w:w="8364" w:type="dxa"/>
                </w:tcPr>
                <w:p w:rsidR="00890EA1" w:rsidRDefault="00890EA1" w:rsidP="00890EA1">
                  <w:pPr>
                    <w:ind w:left="-244"/>
                  </w:pPr>
                </w:p>
              </w:tc>
            </w:tr>
          </w:tbl>
          <w:p w:rsidR="00515120" w:rsidRDefault="00515120"/>
        </w:tc>
        <w:tc>
          <w:tcPr>
            <w:tcW w:w="8080" w:type="dxa"/>
          </w:tcPr>
          <w:tbl>
            <w:tblPr>
              <w:tblStyle w:val="Grilledutableau"/>
              <w:tblW w:w="7933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077"/>
              <w:gridCol w:w="426"/>
              <w:gridCol w:w="879"/>
              <w:gridCol w:w="571"/>
              <w:gridCol w:w="1980"/>
            </w:tblGrid>
            <w:tr w:rsidR="00890EA1" w:rsidTr="00890EA1">
              <w:tc>
                <w:tcPr>
                  <w:tcW w:w="7933" w:type="dxa"/>
                  <w:gridSpan w:val="5"/>
                </w:tcPr>
                <w:p w:rsidR="00890EA1" w:rsidRDefault="00890EA1" w:rsidP="0049736C">
                  <w:pPr>
                    <w:spacing w:before="720" w:after="960"/>
                    <w:ind w:left="318"/>
                    <w:jc w:val="center"/>
                    <w:rPr>
                      <w:noProof/>
                      <w:lang w:eastAsia="fr-FR"/>
                    </w:rPr>
                  </w:pPr>
                  <w:r w:rsidRPr="00890EA1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63370" cy="924560"/>
                        <wp:effectExtent l="19050" t="0" r="0" b="0"/>
                        <wp:docPr id="11" name="Image 9" descr="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3370" cy="924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0EA1" w:rsidTr="00890EA1">
              <w:tc>
                <w:tcPr>
                  <w:tcW w:w="7933" w:type="dxa"/>
                  <w:gridSpan w:val="5"/>
                </w:tcPr>
                <w:p w:rsidR="00890EA1" w:rsidRPr="00890EA1" w:rsidRDefault="00890EA1" w:rsidP="0049736C">
                  <w:pPr>
                    <w:spacing w:after="120"/>
                    <w:ind w:left="318"/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A terre, devant la pêcherie.</w:t>
                  </w:r>
                </w:p>
              </w:tc>
            </w:tr>
            <w:tr w:rsidR="00890EA1" w:rsidTr="00890EA1">
              <w:tc>
                <w:tcPr>
                  <w:tcW w:w="4503" w:type="dxa"/>
                  <w:gridSpan w:val="2"/>
                </w:tcPr>
                <w:p w:rsidR="00890EA1" w:rsidRDefault="00890EA1" w:rsidP="0049736C">
                  <w:pPr>
                    <w:ind w:left="210"/>
                    <w:rPr>
                      <w:sz w:val="28"/>
                      <w:szCs w:val="28"/>
                    </w:rPr>
                  </w:pPr>
                  <w:r w:rsidRPr="00863AB8">
                    <w:rPr>
                      <w:sz w:val="28"/>
                      <w:szCs w:val="28"/>
                    </w:rPr>
                    <w:t>Un signal visuel architectural</w:t>
                  </w:r>
                </w:p>
                <w:p w:rsidR="00890EA1" w:rsidRPr="00E319B4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318"/>
                    <w:jc w:val="both"/>
                    <w:rPr>
                      <w:sz w:val="28"/>
                      <w:szCs w:val="28"/>
                    </w:rPr>
                  </w:pPr>
                  <w:r w:rsidRPr="008C7330">
                    <w:t>Un lieu d’animation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C7330">
                    <w:t xml:space="preserve">pour </w:t>
                  </w:r>
                  <w:r>
                    <w:t>les spectacles de rue (la pêcherie servant de coulisses).</w:t>
                  </w:r>
                </w:p>
                <w:p w:rsidR="00890EA1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318"/>
                    <w:jc w:val="both"/>
                    <w:rPr>
                      <w:sz w:val="28"/>
                      <w:szCs w:val="28"/>
                    </w:rPr>
                  </w:pPr>
                  <w:r>
                    <w:t>Un ouvrage traditionnel exposé aux visiteurs de la ville.</w:t>
                  </w:r>
                </w:p>
              </w:tc>
              <w:tc>
                <w:tcPr>
                  <w:tcW w:w="3430" w:type="dxa"/>
                  <w:gridSpan w:val="3"/>
                </w:tcPr>
                <w:p w:rsidR="00890EA1" w:rsidRDefault="00890EA1" w:rsidP="0049736C">
                  <w:pPr>
                    <w:ind w:left="318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219200" cy="914399"/>
                        <wp:effectExtent l="19050" t="0" r="0" b="0"/>
                        <wp:docPr id="12" name="Image 4" descr="http://1.bp.blogspot.com/_IlvV-FOhNqw/TCZbpF5cSUI/AAAAAAAAAMA/YCjVL5pNCMU/s1600/DSCF812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1.bp.blogspot.com/_IlvV-FOhNqw/TCZbpF5cSUI/AAAAAAAAAMA/YCjVL5pNCMU/s1600/DSCF812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 brigh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8797" cy="9140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0EA1" w:rsidTr="00890EA1">
              <w:tc>
                <w:tcPr>
                  <w:tcW w:w="7933" w:type="dxa"/>
                  <w:gridSpan w:val="5"/>
                </w:tcPr>
                <w:p w:rsidR="00890EA1" w:rsidRDefault="00890EA1" w:rsidP="0049736C">
                  <w:pPr>
                    <w:spacing w:before="240" w:after="120"/>
                    <w:ind w:left="459"/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Dans la pêcherie</w:t>
                  </w:r>
                </w:p>
                <w:p w:rsidR="00890EA1" w:rsidRDefault="00890EA1" w:rsidP="0049736C">
                  <w:pPr>
                    <w:ind w:left="318"/>
                    <w:rPr>
                      <w:noProof/>
                      <w:lang w:eastAsia="fr-FR"/>
                    </w:rPr>
                  </w:pPr>
                </w:p>
              </w:tc>
            </w:tr>
            <w:tr w:rsidR="00890EA1" w:rsidRPr="00515120" w:rsidTr="00890EA1">
              <w:tc>
                <w:tcPr>
                  <w:tcW w:w="4077" w:type="dxa"/>
                </w:tcPr>
                <w:p w:rsidR="00890EA1" w:rsidRPr="00515120" w:rsidRDefault="00890EA1" w:rsidP="0049736C">
                  <w:pPr>
                    <w:ind w:left="175"/>
                    <w:jc w:val="both"/>
                  </w:pPr>
                  <w:r w:rsidRPr="00515120">
                    <w:rPr>
                      <w:sz w:val="28"/>
                      <w:szCs w:val="28"/>
                    </w:rPr>
                    <w:t>Un lieu de création …</w:t>
                  </w:r>
                </w:p>
                <w:p w:rsidR="00890EA1" w:rsidRPr="00515120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318"/>
                    <w:jc w:val="both"/>
                  </w:pPr>
                  <w:r w:rsidRPr="00515120">
                    <w:t>Un atelier de journalisme ouvert à la presse pour rédiger une chronique hebdomadaire ou mensuelle sur le bord de mer et les mouvements dans l’estuaire (par exemple).</w:t>
                  </w:r>
                </w:p>
              </w:tc>
              <w:tc>
                <w:tcPr>
                  <w:tcW w:w="1876" w:type="dxa"/>
                  <w:gridSpan w:val="3"/>
                </w:tcPr>
                <w:p w:rsidR="00890EA1" w:rsidRPr="00515120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-465" w:firstLine="0"/>
                  </w:pPr>
                  <w:r w:rsidRPr="00515120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127870" cy="781050"/>
                        <wp:effectExtent l="19050" t="0" r="0" b="0"/>
                        <wp:docPr id="13" name="Image 1" descr="http://visuel.free.fr/Photos/album/px/images/px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visuel.free.fr/Photos/album/px/images/px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893" cy="7852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0" w:type="dxa"/>
                </w:tcPr>
                <w:p w:rsidR="00890EA1" w:rsidRPr="006C0FF1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0" w:right="34" w:hanging="218"/>
                    <w:jc w:val="both"/>
                    <w:rPr>
                      <w:sz w:val="20"/>
                      <w:szCs w:val="20"/>
                    </w:rPr>
                  </w:pPr>
                  <w:r w:rsidRPr="006C0FF1">
                    <w:rPr>
                      <w:sz w:val="20"/>
                      <w:szCs w:val="20"/>
                    </w:rPr>
                    <w:t xml:space="preserve">… </w:t>
                  </w:r>
                  <w:r w:rsidRPr="006C0FF1">
                    <w:rPr>
                      <w:i/>
                      <w:sz w:val="20"/>
                      <w:szCs w:val="20"/>
                    </w:rPr>
                    <w:t>dans l’esprit de la pinasse de Philippe Starck sur le bassin d’Arcachon</w:t>
                  </w:r>
                  <w:r w:rsidRPr="006C0FF1">
                    <w:rPr>
                      <w:sz w:val="20"/>
                      <w:szCs w:val="20"/>
                    </w:rPr>
                    <w:t>….</w:t>
                  </w:r>
                </w:p>
              </w:tc>
            </w:tr>
            <w:tr w:rsidR="00890EA1" w:rsidRPr="00515120" w:rsidTr="00890EA1">
              <w:tc>
                <w:tcPr>
                  <w:tcW w:w="7933" w:type="dxa"/>
                  <w:gridSpan w:val="5"/>
                </w:tcPr>
                <w:p w:rsidR="00890EA1" w:rsidRPr="00515120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312"/>
                    <w:jc w:val="both"/>
                  </w:pPr>
                  <w:r w:rsidRPr="00515120">
                    <w:t xml:space="preserve">Un lieu d’inspiration pour des ateliers d’écriture locaux. </w:t>
                  </w:r>
                </w:p>
                <w:p w:rsidR="00890EA1" w:rsidRPr="006C0FF1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spacing w:before="120"/>
                    <w:ind w:left="312"/>
                    <w:jc w:val="both"/>
                    <w:rPr>
                      <w:sz w:val="28"/>
                      <w:szCs w:val="28"/>
                    </w:rPr>
                  </w:pPr>
                  <w:r>
                    <w:t>L’accueil de groupes d’écoliers pour des créations littéraires ou artistiques, et la découverte du patrimoine littoral (option ERP-PMR</w:t>
                  </w:r>
                  <w:r w:rsidRPr="00543AEA">
                    <w:rPr>
                      <w:vertAlign w:val="superscript"/>
                    </w:rPr>
                    <w:t>1</w:t>
                  </w:r>
                  <w:r>
                    <w:t>).</w:t>
                  </w:r>
                </w:p>
                <w:p w:rsidR="00890EA1" w:rsidRPr="006C0FF1" w:rsidRDefault="00890EA1" w:rsidP="0049736C">
                  <w:pPr>
                    <w:pStyle w:val="Paragraphedeliste"/>
                    <w:numPr>
                      <w:ilvl w:val="0"/>
                      <w:numId w:val="1"/>
                    </w:numPr>
                    <w:ind w:left="0" w:right="34" w:hanging="218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890EA1" w:rsidRPr="00515120" w:rsidTr="00890EA1">
              <w:tc>
                <w:tcPr>
                  <w:tcW w:w="5382" w:type="dxa"/>
                  <w:gridSpan w:val="3"/>
                </w:tcPr>
                <w:p w:rsidR="00890EA1" w:rsidRDefault="00890EA1" w:rsidP="0049736C">
                  <w:pPr>
                    <w:spacing w:before="120"/>
                    <w:ind w:left="17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… et de tradition.</w:t>
                  </w:r>
                </w:p>
                <w:p w:rsidR="00890EA1" w:rsidRDefault="00890EA1" w:rsidP="0049736C">
                  <w:pPr>
                    <w:ind w:left="459"/>
                    <w:jc w:val="both"/>
                  </w:pPr>
                  <w:r w:rsidRPr="008C0B94">
                    <w:t>Un lieu sécurisé doté d’un équipement simple et robuste pour découvrir la pêche au carrelet.</w:t>
                  </w:r>
                </w:p>
                <w:p w:rsidR="00890EA1" w:rsidRDefault="00890EA1" w:rsidP="0049736C">
                  <w:pPr>
                    <w:spacing w:after="120"/>
                    <w:ind w:left="459"/>
                    <w:rPr>
                      <w:sz w:val="16"/>
                      <w:szCs w:val="16"/>
                    </w:rPr>
                  </w:pPr>
                </w:p>
                <w:p w:rsidR="00890EA1" w:rsidRPr="00515120" w:rsidRDefault="00890EA1" w:rsidP="0049736C">
                  <w:pPr>
                    <w:ind w:left="-48"/>
                    <w:jc w:val="both"/>
                  </w:pPr>
                  <w:r w:rsidRPr="00890EA1">
                    <w:rPr>
                      <w:i/>
                      <w:sz w:val="16"/>
                      <w:szCs w:val="16"/>
                    </w:rPr>
                    <w:t>1 - Etablissement Recevant du Public- Personne à Mobilité Réduite</w:t>
                  </w:r>
                </w:p>
              </w:tc>
              <w:tc>
                <w:tcPr>
                  <w:tcW w:w="2551" w:type="dxa"/>
                  <w:gridSpan w:val="2"/>
                </w:tcPr>
                <w:p w:rsidR="00890EA1" w:rsidRPr="00515120" w:rsidRDefault="00890EA1" w:rsidP="0049736C">
                  <w:pPr>
                    <w:pStyle w:val="Paragraphedeliste"/>
                    <w:ind w:left="0"/>
                    <w:jc w:val="center"/>
                  </w:pPr>
                  <w:r w:rsidRPr="00890EA1">
                    <w:drawing>
                      <wp:inline distT="0" distB="0" distL="0" distR="0">
                        <wp:extent cx="1304290" cy="882015"/>
                        <wp:effectExtent l="19050" t="0" r="0" b="0"/>
                        <wp:docPr id="14" name="Image 2" descr="merV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erV3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4290" cy="882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15120" w:rsidRDefault="00515120" w:rsidP="00890EA1">
            <w:pPr>
              <w:spacing w:after="120"/>
            </w:pPr>
          </w:p>
        </w:tc>
      </w:tr>
    </w:tbl>
    <w:p w:rsidR="008B6E27" w:rsidRDefault="008B6E27"/>
    <w:sectPr w:rsidR="008B6E27" w:rsidSect="00890EA1">
      <w:pgSz w:w="16838" w:h="11906" w:orient="landscape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1B6"/>
    <w:multiLevelType w:val="hybridMultilevel"/>
    <w:tmpl w:val="878811C8"/>
    <w:lvl w:ilvl="0" w:tplc="677EB544">
      <w:start w:val="2000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D945AB"/>
    <w:multiLevelType w:val="hybridMultilevel"/>
    <w:tmpl w:val="036EE42C"/>
    <w:lvl w:ilvl="0" w:tplc="677EB544">
      <w:start w:val="2000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5120"/>
    <w:rsid w:val="00515120"/>
    <w:rsid w:val="006C0FF1"/>
    <w:rsid w:val="007B1EE0"/>
    <w:rsid w:val="00811671"/>
    <w:rsid w:val="00890EA1"/>
    <w:rsid w:val="008B6E27"/>
    <w:rsid w:val="00DC0066"/>
    <w:rsid w:val="00DC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1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15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1512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5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p.boineau</dc:creator>
  <cp:keywords/>
  <dc:description/>
  <cp:lastModifiedBy>p.boineau</cp:lastModifiedBy>
  <cp:revision>3</cp:revision>
  <dcterms:created xsi:type="dcterms:W3CDTF">2012-02-28T16:57:00Z</dcterms:created>
  <dcterms:modified xsi:type="dcterms:W3CDTF">2012-03-02T14:57:00Z</dcterms:modified>
</cp:coreProperties>
</file>